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45288" w14:textId="50EA40E8" w:rsidR="00466B5D" w:rsidRDefault="00466B5D" w:rsidP="00466B5D">
      <w:pPr>
        <w:pStyle w:val="Zaglavlje"/>
        <w:tabs>
          <w:tab w:val="right" w:pos="10348"/>
        </w:tabs>
        <w:rPr>
          <w:noProof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384" behindDoc="0" locked="0" layoutInCell="1" allowOverlap="1" wp14:anchorId="42C72864" wp14:editId="2A3F13E0">
            <wp:simplePos x="0" y="0"/>
            <wp:positionH relativeFrom="margin">
              <wp:posOffset>695325</wp:posOffset>
            </wp:positionH>
            <wp:positionV relativeFrom="paragraph">
              <wp:posOffset>18415</wp:posOffset>
            </wp:positionV>
            <wp:extent cx="380365" cy="504190"/>
            <wp:effectExtent l="0" t="0" r="63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                   </w:t>
      </w:r>
      <w:r>
        <w:rPr>
          <w:noProof/>
        </w:rPr>
        <w:t xml:space="preserve"> </w:t>
      </w:r>
    </w:p>
    <w:p w14:paraId="7A6F088A" w14:textId="77777777" w:rsidR="00466B5D" w:rsidRPr="00856B40" w:rsidRDefault="00466B5D" w:rsidP="00466B5D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  <w:r w:rsidRPr="00856B40">
        <w:rPr>
          <w:rFonts w:asciiTheme="minorHAnsi" w:hAnsiTheme="minorHAnsi"/>
          <w:sz w:val="24"/>
          <w:szCs w:val="24"/>
        </w:rPr>
        <w:t xml:space="preserve">                    </w:t>
      </w:r>
    </w:p>
    <w:p w14:paraId="10A78DDF" w14:textId="77777777" w:rsidR="00466B5D" w:rsidRDefault="00466B5D" w:rsidP="00466B5D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</w:p>
    <w:p w14:paraId="67E1AD5D" w14:textId="77777777" w:rsidR="00C05302" w:rsidRPr="00856B40" w:rsidRDefault="00C05302" w:rsidP="00466B5D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</w:p>
    <w:p w14:paraId="06FA61AE" w14:textId="77777777" w:rsidR="00466B5D" w:rsidRPr="00856B40" w:rsidRDefault="00466B5D" w:rsidP="00466B5D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856B40">
        <w:rPr>
          <w:rFonts w:asciiTheme="minorHAnsi" w:hAnsiTheme="minorHAnsi"/>
          <w:b/>
          <w:sz w:val="24"/>
          <w:szCs w:val="24"/>
        </w:rPr>
        <w:t>REPUBLIKA HRVATSKA</w:t>
      </w:r>
    </w:p>
    <w:p w14:paraId="4E82167E" w14:textId="77777777" w:rsidR="00466B5D" w:rsidRPr="00856B40" w:rsidRDefault="00466B5D" w:rsidP="00466B5D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856B40">
        <w:rPr>
          <w:rFonts w:asciiTheme="minorHAnsi" w:hAnsiTheme="minorHAnsi"/>
          <w:b/>
          <w:sz w:val="24"/>
          <w:szCs w:val="24"/>
        </w:rPr>
        <w:t>MEĐIMURSKA ŽUPANIJA</w:t>
      </w:r>
    </w:p>
    <w:p w14:paraId="6FA5C825" w14:textId="02C985C7" w:rsidR="00466B5D" w:rsidRPr="00856B40" w:rsidRDefault="00466B5D" w:rsidP="00466B5D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856B40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D656B5A" wp14:editId="66A92A52">
            <wp:simplePos x="0" y="0"/>
            <wp:positionH relativeFrom="margin">
              <wp:posOffset>-635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2" name="Slika 2" descr="Slika na kojoj se prikazuje tekst, transport, kotač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 descr="Slika na kojoj se prikazuje tekst, transport, kotač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6B40">
        <w:rPr>
          <w:rFonts w:asciiTheme="minorHAnsi" w:hAnsiTheme="minorHAnsi"/>
          <w:b/>
          <w:sz w:val="24"/>
          <w:szCs w:val="24"/>
        </w:rPr>
        <w:tab/>
      </w:r>
    </w:p>
    <w:p w14:paraId="45FC349E" w14:textId="77777777" w:rsidR="00466B5D" w:rsidRPr="00856B40" w:rsidRDefault="00466B5D" w:rsidP="00466B5D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856B40">
        <w:rPr>
          <w:rFonts w:asciiTheme="minorHAnsi" w:hAnsiTheme="minorHAnsi"/>
          <w:b/>
          <w:sz w:val="24"/>
          <w:szCs w:val="24"/>
        </w:rPr>
        <w:t xml:space="preserve">             OPĆINA PODTUREN</w:t>
      </w:r>
    </w:p>
    <w:p w14:paraId="777B70EE" w14:textId="6B1C8C80" w:rsidR="00466B5D" w:rsidRPr="00856B40" w:rsidRDefault="00466B5D" w:rsidP="00466B5D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856B40">
        <w:rPr>
          <w:rFonts w:asciiTheme="minorHAnsi" w:hAnsiTheme="minorHAnsi"/>
          <w:b/>
          <w:sz w:val="24"/>
          <w:szCs w:val="24"/>
        </w:rPr>
        <w:t xml:space="preserve">            OPĆINSKO VIJEĆE</w:t>
      </w:r>
    </w:p>
    <w:p w14:paraId="3D1412E1" w14:textId="77777777" w:rsidR="009A583B" w:rsidRPr="00856B40" w:rsidRDefault="009A583B" w:rsidP="00466B5D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</w:p>
    <w:p w14:paraId="154734FB" w14:textId="6B7CCBF5" w:rsidR="009A583B" w:rsidRPr="00856B40" w:rsidRDefault="009A583B" w:rsidP="009A583B">
      <w:pPr>
        <w:pStyle w:val="Tijeloteksta"/>
        <w:ind w:left="159" w:right="5866"/>
        <w:rPr>
          <w:rFonts w:asciiTheme="minorHAnsi" w:hAnsiTheme="minorHAnsi"/>
        </w:rPr>
      </w:pPr>
      <w:r w:rsidRPr="00856B40">
        <w:rPr>
          <w:rFonts w:asciiTheme="minorHAnsi" w:hAnsiTheme="minorHAnsi"/>
        </w:rPr>
        <w:t>KLASA:  021-05/23-01/</w:t>
      </w:r>
      <w:r w:rsidR="00800109">
        <w:rPr>
          <w:rFonts w:asciiTheme="minorHAnsi" w:hAnsiTheme="minorHAnsi"/>
        </w:rPr>
        <w:t>09</w:t>
      </w:r>
    </w:p>
    <w:p w14:paraId="67C834A8" w14:textId="2869479B" w:rsidR="009A583B" w:rsidRPr="00856B40" w:rsidRDefault="009A583B" w:rsidP="009A583B">
      <w:pPr>
        <w:pStyle w:val="Tijeloteksta"/>
        <w:ind w:left="159" w:right="5866"/>
        <w:rPr>
          <w:rFonts w:asciiTheme="minorHAnsi" w:hAnsiTheme="minorHAnsi"/>
        </w:rPr>
      </w:pPr>
      <w:r w:rsidRPr="00856B40">
        <w:rPr>
          <w:rFonts w:asciiTheme="minorHAnsi" w:hAnsiTheme="minorHAnsi"/>
        </w:rPr>
        <w:t>URBROJ: 2109-13-01-23-</w:t>
      </w:r>
      <w:r w:rsidR="00856B40">
        <w:rPr>
          <w:rFonts w:asciiTheme="minorHAnsi" w:hAnsiTheme="minorHAnsi"/>
        </w:rPr>
        <w:t>01</w:t>
      </w:r>
    </w:p>
    <w:p w14:paraId="46250540" w14:textId="6CBCEDA7" w:rsidR="009A583B" w:rsidRPr="00856B40" w:rsidRDefault="009A583B" w:rsidP="00856B40">
      <w:pPr>
        <w:pStyle w:val="Tijeloteksta"/>
        <w:ind w:left="159"/>
        <w:rPr>
          <w:rFonts w:asciiTheme="minorHAnsi" w:hAnsiTheme="minorHAnsi"/>
          <w:b/>
        </w:rPr>
      </w:pPr>
      <w:r w:rsidRPr="00856B40">
        <w:rPr>
          <w:rFonts w:asciiTheme="minorHAnsi" w:hAnsiTheme="minorHAnsi"/>
        </w:rPr>
        <w:t>Podturen,</w:t>
      </w:r>
      <w:r w:rsidR="00856B40">
        <w:rPr>
          <w:rFonts w:asciiTheme="minorHAnsi" w:hAnsiTheme="minorHAnsi"/>
        </w:rPr>
        <w:t xml:space="preserve"> </w:t>
      </w:r>
      <w:r w:rsidR="00800109">
        <w:rPr>
          <w:rFonts w:asciiTheme="minorHAnsi" w:hAnsiTheme="minorHAnsi"/>
        </w:rPr>
        <w:t>1</w:t>
      </w:r>
      <w:r w:rsidR="00856B40">
        <w:rPr>
          <w:rFonts w:asciiTheme="minorHAnsi" w:hAnsiTheme="minorHAnsi"/>
        </w:rPr>
        <w:t>.06.2023.</w:t>
      </w:r>
    </w:p>
    <w:p w14:paraId="0605469A" w14:textId="77777777" w:rsidR="002F7260" w:rsidRPr="00856B40" w:rsidRDefault="002F7260" w:rsidP="002F7260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</w:p>
    <w:p w14:paraId="10C234C5" w14:textId="52A9C9BB" w:rsidR="00DA270A" w:rsidRPr="00856B40" w:rsidRDefault="00DA270A" w:rsidP="002365A6">
      <w:pPr>
        <w:pStyle w:val="Tijeloteksta"/>
        <w:spacing w:before="73"/>
        <w:ind w:right="136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Na temelju članka 111. st 3. Zakona o komunalnom gospodarstvu („Narodne novine“ 68/18, 110/18</w:t>
      </w:r>
      <w:r w:rsidR="002F7260" w:rsidRPr="00856B40">
        <w:rPr>
          <w:rFonts w:asciiTheme="minorHAnsi" w:hAnsiTheme="minorHAnsi"/>
        </w:rPr>
        <w:t xml:space="preserve"> i 32/20</w:t>
      </w:r>
      <w:r w:rsidRPr="00856B40">
        <w:rPr>
          <w:rFonts w:asciiTheme="minorHAnsi" w:hAnsiTheme="minorHAnsi"/>
        </w:rPr>
        <w:t xml:space="preserve">) i </w:t>
      </w:r>
      <w:r w:rsidR="002F7260" w:rsidRPr="00856B40">
        <w:rPr>
          <w:rFonts w:asciiTheme="minorHAnsi" w:hAnsiTheme="minorHAnsi"/>
        </w:rPr>
        <w:t>članka 31. Statuta Općine Podturen</w:t>
      </w:r>
      <w:r w:rsidRPr="00856B40">
        <w:rPr>
          <w:rFonts w:asciiTheme="minorHAnsi" w:hAnsiTheme="minorHAnsi"/>
        </w:rPr>
        <w:t xml:space="preserve"> („Službeni glasnik Međi</w:t>
      </w:r>
      <w:r w:rsidR="002F7260" w:rsidRPr="00856B40">
        <w:rPr>
          <w:rFonts w:asciiTheme="minorHAnsi" w:hAnsiTheme="minorHAnsi"/>
        </w:rPr>
        <w:t>murske županije“ broj 8/21), Općinsko vijeće Općine Podturen je na svojoj</w:t>
      </w:r>
      <w:r w:rsidR="00856B40">
        <w:rPr>
          <w:rFonts w:asciiTheme="minorHAnsi" w:hAnsiTheme="minorHAnsi"/>
        </w:rPr>
        <w:t xml:space="preserve"> 1</w:t>
      </w:r>
      <w:r w:rsidR="009A583B" w:rsidRPr="00856B40">
        <w:rPr>
          <w:rFonts w:asciiTheme="minorHAnsi" w:hAnsiTheme="minorHAnsi"/>
        </w:rPr>
        <w:t>7.</w:t>
      </w:r>
      <w:r w:rsidR="002F7260" w:rsidRPr="00856B40">
        <w:rPr>
          <w:rFonts w:asciiTheme="minorHAnsi" w:hAnsiTheme="minorHAnsi"/>
        </w:rPr>
        <w:t>sjednici održanoj</w:t>
      </w:r>
      <w:r w:rsidR="009A583B" w:rsidRPr="00856B40">
        <w:rPr>
          <w:rFonts w:asciiTheme="minorHAnsi" w:hAnsiTheme="minorHAnsi"/>
        </w:rPr>
        <w:t>,</w:t>
      </w:r>
      <w:r w:rsidR="00800109">
        <w:rPr>
          <w:rFonts w:asciiTheme="minorHAnsi" w:hAnsiTheme="minorHAnsi"/>
        </w:rPr>
        <w:t xml:space="preserve"> 1</w:t>
      </w:r>
      <w:r w:rsidR="009A583B" w:rsidRPr="00856B40">
        <w:rPr>
          <w:rFonts w:asciiTheme="minorHAnsi" w:hAnsiTheme="minorHAnsi"/>
        </w:rPr>
        <w:t>.06.2023.</w:t>
      </w:r>
      <w:r w:rsidRPr="00856B40">
        <w:rPr>
          <w:rFonts w:asciiTheme="minorHAnsi" w:hAnsiTheme="minorHAnsi"/>
        </w:rPr>
        <w:t>godine, donijelo sljedeću</w:t>
      </w:r>
    </w:p>
    <w:p w14:paraId="056F194D" w14:textId="77777777" w:rsidR="00DA270A" w:rsidRPr="00856B40" w:rsidRDefault="00DA270A" w:rsidP="00DA270A">
      <w:pPr>
        <w:pStyle w:val="Tijeloteksta"/>
        <w:spacing w:before="10"/>
        <w:rPr>
          <w:rFonts w:asciiTheme="minorHAnsi" w:hAnsiTheme="minorHAnsi"/>
          <w:highlight w:val="yellow"/>
        </w:rPr>
      </w:pPr>
    </w:p>
    <w:p w14:paraId="122A4723" w14:textId="5BAB7CA8" w:rsidR="00DA270A" w:rsidRPr="00856B40" w:rsidRDefault="00800109" w:rsidP="00DA270A">
      <w:pPr>
        <w:ind w:left="289" w:right="268"/>
        <w:jc w:val="center"/>
        <w:rPr>
          <w:rFonts w:asciiTheme="minorHAnsi" w:hAnsiTheme="minorHAnsi"/>
          <w:b/>
          <w:sz w:val="24"/>
          <w:szCs w:val="24"/>
        </w:rPr>
      </w:pPr>
      <w:r w:rsidRPr="00856B40">
        <w:rPr>
          <w:rFonts w:asciiTheme="minorHAnsi" w:hAnsiTheme="minorHAnsi"/>
          <w:b/>
          <w:sz w:val="24"/>
          <w:szCs w:val="24"/>
        </w:rPr>
        <w:t>O D L U K U</w:t>
      </w:r>
    </w:p>
    <w:p w14:paraId="7AF7CAF9" w14:textId="38D5BB5C" w:rsidR="00DA270A" w:rsidRPr="00856B40" w:rsidRDefault="00800109" w:rsidP="00DA270A">
      <w:pPr>
        <w:pStyle w:val="Naslov1"/>
        <w:spacing w:before="4"/>
        <w:ind w:left="289" w:right="268"/>
        <w:jc w:val="center"/>
        <w:rPr>
          <w:rFonts w:asciiTheme="minorHAnsi" w:hAnsiTheme="minorHAnsi"/>
        </w:rPr>
      </w:pPr>
      <w:r w:rsidRPr="00856B40">
        <w:rPr>
          <w:rFonts w:asciiTheme="minorHAnsi" w:hAnsiTheme="minorHAnsi"/>
        </w:rPr>
        <w:t>O IZGLEDU I SADRŽAJU SLUŽBENE ISKAZNICE, ZNAČKE TE IZGLEDU SLUŽBENE ODORE REFERENTA – KOMUNALNI I POLJOPRIVREDNI REDAR</w:t>
      </w:r>
    </w:p>
    <w:p w14:paraId="0F32BAAE" w14:textId="77777777" w:rsidR="00DA270A" w:rsidRPr="00856B40" w:rsidRDefault="00DA270A" w:rsidP="00DA270A">
      <w:pPr>
        <w:pStyle w:val="Tijeloteksta"/>
        <w:spacing w:before="11"/>
        <w:rPr>
          <w:rFonts w:asciiTheme="minorHAnsi" w:hAnsiTheme="minorHAnsi"/>
          <w:b/>
        </w:rPr>
      </w:pPr>
    </w:p>
    <w:p w14:paraId="28306161" w14:textId="77777777" w:rsidR="00DA270A" w:rsidRPr="00856B40" w:rsidRDefault="00DA270A" w:rsidP="00DA270A">
      <w:pPr>
        <w:ind w:left="288" w:right="268"/>
        <w:jc w:val="center"/>
        <w:rPr>
          <w:rFonts w:asciiTheme="minorHAnsi" w:hAnsiTheme="minorHAnsi"/>
          <w:b/>
          <w:sz w:val="24"/>
          <w:szCs w:val="24"/>
        </w:rPr>
      </w:pPr>
      <w:r w:rsidRPr="00856B40">
        <w:rPr>
          <w:rFonts w:asciiTheme="minorHAnsi" w:hAnsiTheme="minorHAnsi"/>
          <w:b/>
          <w:sz w:val="24"/>
          <w:szCs w:val="24"/>
        </w:rPr>
        <w:t>Članak 1.</w:t>
      </w:r>
    </w:p>
    <w:p w14:paraId="63149A9B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3C0CCE8F" w14:textId="73E84F7D" w:rsidR="00DA270A" w:rsidRPr="00856B40" w:rsidRDefault="00DA270A" w:rsidP="00856B40">
      <w:pPr>
        <w:pStyle w:val="Naslov1"/>
        <w:spacing w:before="4"/>
        <w:ind w:left="0" w:right="268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  <w:b w:val="0"/>
          <w:bCs w:val="0"/>
        </w:rPr>
        <w:t>Ovom Odlukom određuje se izgled i sadržaj službene iskaznice, značke i službene odore referenta – komunalni i poljoprivredni redar.</w:t>
      </w:r>
    </w:p>
    <w:p w14:paraId="525D1D30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5935A117" w14:textId="77777777" w:rsidR="00DA270A" w:rsidRPr="00856B40" w:rsidRDefault="00DA270A" w:rsidP="00311A32">
      <w:pPr>
        <w:pStyle w:val="Naslov1"/>
        <w:ind w:left="159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Iskaznica i značka referenta – komunalni i poljoprivredni redar</w:t>
      </w:r>
    </w:p>
    <w:p w14:paraId="7971C359" w14:textId="77777777" w:rsidR="00DA270A" w:rsidRPr="00856B40" w:rsidRDefault="00DA270A" w:rsidP="00311A32">
      <w:pPr>
        <w:pStyle w:val="Tijeloteksta"/>
        <w:jc w:val="both"/>
        <w:rPr>
          <w:rFonts w:asciiTheme="minorHAnsi" w:hAnsiTheme="minorHAnsi"/>
          <w:b/>
        </w:rPr>
      </w:pPr>
    </w:p>
    <w:p w14:paraId="1C601EED" w14:textId="77777777" w:rsidR="00DA270A" w:rsidRPr="00856B40" w:rsidRDefault="00DA270A" w:rsidP="001B0519">
      <w:pPr>
        <w:ind w:left="288" w:right="268"/>
        <w:jc w:val="center"/>
        <w:rPr>
          <w:rFonts w:asciiTheme="minorHAnsi" w:hAnsiTheme="minorHAnsi"/>
          <w:b/>
          <w:sz w:val="24"/>
          <w:szCs w:val="24"/>
        </w:rPr>
      </w:pPr>
      <w:r w:rsidRPr="00856B40">
        <w:rPr>
          <w:rFonts w:asciiTheme="minorHAnsi" w:hAnsiTheme="minorHAnsi"/>
          <w:b/>
          <w:sz w:val="24"/>
          <w:szCs w:val="24"/>
        </w:rPr>
        <w:t>Članak 2.</w:t>
      </w:r>
    </w:p>
    <w:p w14:paraId="2E8F2BA9" w14:textId="77777777" w:rsidR="00DA270A" w:rsidRPr="00856B40" w:rsidRDefault="00DA270A" w:rsidP="00311A32">
      <w:pPr>
        <w:pStyle w:val="Tijeloteksta"/>
        <w:jc w:val="both"/>
        <w:rPr>
          <w:rFonts w:asciiTheme="minorHAnsi" w:hAnsiTheme="minorHAnsi"/>
          <w:b/>
        </w:rPr>
      </w:pPr>
    </w:p>
    <w:p w14:paraId="458AC9C3" w14:textId="77777777" w:rsidR="00DA270A" w:rsidRPr="00856B40" w:rsidRDefault="00DA270A" w:rsidP="00311A32">
      <w:pPr>
        <w:pStyle w:val="Tijeloteksta"/>
        <w:ind w:right="136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Iskaznica referenta – komunalni i poljoprivredni redar (u nastavku teksta: iskaznica) izrađuje se na punijem papiru bijele boje, dimenzija 85x55 mm i zaštićuje se prozirnim plastičnim omotom. Tekst na iskaznici ispisan je plavom</w:t>
      </w:r>
      <w:r w:rsidRPr="00856B40">
        <w:rPr>
          <w:rFonts w:asciiTheme="minorHAnsi" w:hAnsiTheme="minorHAnsi"/>
          <w:spacing w:val="-6"/>
        </w:rPr>
        <w:t xml:space="preserve"> </w:t>
      </w:r>
      <w:r w:rsidRPr="00856B40">
        <w:rPr>
          <w:rFonts w:asciiTheme="minorHAnsi" w:hAnsiTheme="minorHAnsi"/>
        </w:rPr>
        <w:t>bojom.</w:t>
      </w:r>
    </w:p>
    <w:p w14:paraId="786B0FBC" w14:textId="77777777" w:rsidR="00DA270A" w:rsidRPr="00856B40" w:rsidRDefault="00DA270A" w:rsidP="00311A32">
      <w:pPr>
        <w:pStyle w:val="Tijeloteksta"/>
        <w:jc w:val="both"/>
        <w:rPr>
          <w:rFonts w:asciiTheme="minorHAnsi" w:hAnsiTheme="minorHAnsi"/>
        </w:rPr>
      </w:pPr>
    </w:p>
    <w:p w14:paraId="3E478D97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  <w:r w:rsidRPr="00856B40">
        <w:rPr>
          <w:rFonts w:asciiTheme="minorHAnsi" w:hAnsiTheme="minorHAnsi"/>
        </w:rPr>
        <w:t>Obrazac iskaznice referenta komunalni i poljoprivredni redar tiskan je uz ovu Odluku i njen je sastavni dio.</w:t>
      </w:r>
    </w:p>
    <w:p w14:paraId="5A0FC214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  <w:r w:rsidRPr="00856B40">
        <w:rPr>
          <w:rFonts w:asciiTheme="minorHAnsi" w:hAnsiTheme="minorHAnsi"/>
        </w:rPr>
        <w:t>Obrazac iskaznice referenta – komunalni i poljoprivredni redar sadrži:</w:t>
      </w:r>
    </w:p>
    <w:p w14:paraId="29956C82" w14:textId="77777777" w:rsidR="00DA270A" w:rsidRPr="00856B40" w:rsidRDefault="00DA270A" w:rsidP="00DA270A">
      <w:pPr>
        <w:tabs>
          <w:tab w:val="left" w:pos="1161"/>
        </w:tabs>
        <w:rPr>
          <w:rFonts w:asciiTheme="minorHAnsi" w:hAnsiTheme="minorHAnsi"/>
          <w:sz w:val="24"/>
          <w:szCs w:val="24"/>
        </w:rPr>
      </w:pPr>
    </w:p>
    <w:p w14:paraId="647078A3" w14:textId="77777777" w:rsidR="00DA270A" w:rsidRPr="00856B40" w:rsidRDefault="00DA270A" w:rsidP="00DA270A">
      <w:pPr>
        <w:pStyle w:val="Odlomakpopisa"/>
        <w:numPr>
          <w:ilvl w:val="0"/>
          <w:numId w:val="1"/>
        </w:numPr>
        <w:tabs>
          <w:tab w:val="left" w:pos="1161"/>
        </w:tabs>
        <w:rPr>
          <w:rFonts w:asciiTheme="minorHAnsi" w:hAnsiTheme="minorHAnsi"/>
          <w:sz w:val="24"/>
          <w:szCs w:val="24"/>
        </w:rPr>
      </w:pPr>
      <w:r w:rsidRPr="00856B40">
        <w:rPr>
          <w:rFonts w:asciiTheme="minorHAnsi" w:hAnsiTheme="minorHAnsi"/>
          <w:sz w:val="24"/>
          <w:szCs w:val="24"/>
        </w:rPr>
        <w:t>na prednjoj</w:t>
      </w:r>
      <w:r w:rsidRPr="00856B40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856B40">
        <w:rPr>
          <w:rFonts w:asciiTheme="minorHAnsi" w:hAnsiTheme="minorHAnsi"/>
          <w:sz w:val="24"/>
          <w:szCs w:val="24"/>
        </w:rPr>
        <w:t>strani</w:t>
      </w:r>
    </w:p>
    <w:p w14:paraId="49D0F502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678A36D4" w14:textId="37A05D96" w:rsidR="00DA270A" w:rsidRPr="00856B40" w:rsidRDefault="00856B40" w:rsidP="00856B40">
      <w:pPr>
        <w:tabs>
          <w:tab w:val="left" w:pos="1149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1. </w:t>
      </w:r>
      <w:r w:rsidR="00C05302">
        <w:rPr>
          <w:rFonts w:asciiTheme="minorHAnsi" w:hAnsiTheme="minorHAnsi"/>
          <w:sz w:val="24"/>
          <w:szCs w:val="24"/>
        </w:rPr>
        <w:t>O</w:t>
      </w:r>
      <w:r w:rsidR="00DA270A" w:rsidRPr="00856B40">
        <w:rPr>
          <w:rFonts w:asciiTheme="minorHAnsi" w:hAnsiTheme="minorHAnsi"/>
          <w:sz w:val="24"/>
          <w:szCs w:val="24"/>
        </w:rPr>
        <w:t>tisnut grb Republike</w:t>
      </w:r>
      <w:r w:rsidR="00DA270A" w:rsidRPr="00856B40">
        <w:rPr>
          <w:rFonts w:asciiTheme="minorHAnsi" w:hAnsiTheme="minorHAnsi"/>
          <w:spacing w:val="1"/>
          <w:sz w:val="24"/>
          <w:szCs w:val="24"/>
        </w:rPr>
        <w:t xml:space="preserve"> </w:t>
      </w:r>
      <w:r w:rsidR="00DA270A" w:rsidRPr="00856B40">
        <w:rPr>
          <w:rFonts w:asciiTheme="minorHAnsi" w:hAnsiTheme="minorHAnsi"/>
          <w:sz w:val="24"/>
          <w:szCs w:val="24"/>
        </w:rPr>
        <w:t>Hrvatske,</w:t>
      </w:r>
    </w:p>
    <w:p w14:paraId="3C7549FC" w14:textId="2763722C" w:rsidR="00DA270A" w:rsidRPr="00856B40" w:rsidRDefault="00856B40" w:rsidP="00856B40">
      <w:pPr>
        <w:tabs>
          <w:tab w:val="left" w:pos="1252"/>
        </w:tabs>
        <w:spacing w:before="9"/>
        <w:ind w:right="13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2. </w:t>
      </w:r>
      <w:r w:rsidR="00C05302">
        <w:rPr>
          <w:rFonts w:asciiTheme="minorHAnsi" w:hAnsiTheme="minorHAnsi"/>
          <w:sz w:val="24"/>
          <w:szCs w:val="24"/>
        </w:rPr>
        <w:t>N</w:t>
      </w:r>
      <w:r w:rsidR="00DA270A" w:rsidRPr="00856B40">
        <w:rPr>
          <w:rFonts w:asciiTheme="minorHAnsi" w:hAnsiTheme="minorHAnsi"/>
          <w:sz w:val="24"/>
          <w:szCs w:val="24"/>
        </w:rPr>
        <w:t>atpis Republika Hrvatska, Me</w:t>
      </w:r>
      <w:r w:rsidR="001F0F7D" w:rsidRPr="00856B40">
        <w:rPr>
          <w:rFonts w:asciiTheme="minorHAnsi" w:hAnsiTheme="minorHAnsi"/>
          <w:sz w:val="24"/>
          <w:szCs w:val="24"/>
        </w:rPr>
        <w:t>đimurska županija, Općina Podturen</w:t>
      </w:r>
      <w:r w:rsidR="00DA270A" w:rsidRPr="00856B40">
        <w:rPr>
          <w:rFonts w:asciiTheme="minorHAnsi" w:hAnsiTheme="minorHAnsi"/>
          <w:sz w:val="24"/>
          <w:szCs w:val="24"/>
        </w:rPr>
        <w:t>, Jedinstveni upravni odjel</w:t>
      </w:r>
    </w:p>
    <w:p w14:paraId="0612BE47" w14:textId="1EEBC970" w:rsidR="00DA270A" w:rsidRPr="00856B40" w:rsidRDefault="00856B40" w:rsidP="00856B40">
      <w:pPr>
        <w:tabs>
          <w:tab w:val="left" w:pos="1149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3.</w:t>
      </w:r>
      <w:r w:rsidR="00C05302">
        <w:rPr>
          <w:rFonts w:asciiTheme="minorHAnsi" w:hAnsiTheme="minorHAnsi"/>
          <w:sz w:val="24"/>
          <w:szCs w:val="24"/>
        </w:rPr>
        <w:t>N</w:t>
      </w:r>
      <w:r w:rsidR="00DA270A" w:rsidRPr="00856B40">
        <w:rPr>
          <w:rFonts w:asciiTheme="minorHAnsi" w:hAnsiTheme="minorHAnsi"/>
          <w:sz w:val="24"/>
          <w:szCs w:val="24"/>
        </w:rPr>
        <w:t>aziv SLUŽBENA ISKAZNICA REFERENTA – KOMUNALNI I POLJOPRIVREDNI REDAR</w:t>
      </w:r>
    </w:p>
    <w:p w14:paraId="479864CE" w14:textId="122A26F8" w:rsidR="00DA270A" w:rsidRPr="00856B40" w:rsidRDefault="00856B40" w:rsidP="00856B40">
      <w:pPr>
        <w:tabs>
          <w:tab w:val="left" w:pos="1219"/>
        </w:tabs>
        <w:spacing w:before="11"/>
        <w:ind w:right="138"/>
        <w:jc w:val="both"/>
        <w:rPr>
          <w:rFonts w:asciiTheme="minorHAnsi" w:hAnsiTheme="minorHAnsi"/>
          <w:sz w:val="24"/>
          <w:szCs w:val="24"/>
        </w:rPr>
      </w:pPr>
      <w:r w:rsidRPr="00856B40">
        <w:rPr>
          <w:rFonts w:asciiTheme="minorHAnsi" w:hAnsiTheme="minorHAnsi"/>
          <w:sz w:val="24"/>
          <w:szCs w:val="24"/>
        </w:rPr>
        <w:t>4.</w:t>
      </w:r>
      <w:r w:rsidR="00C05302">
        <w:rPr>
          <w:rFonts w:asciiTheme="minorHAnsi" w:hAnsiTheme="minorHAnsi"/>
          <w:sz w:val="24"/>
          <w:szCs w:val="24"/>
        </w:rPr>
        <w:t>M</w:t>
      </w:r>
      <w:r w:rsidR="00DA270A" w:rsidRPr="00856B40">
        <w:rPr>
          <w:rFonts w:asciiTheme="minorHAnsi" w:hAnsiTheme="minorHAnsi"/>
          <w:sz w:val="24"/>
          <w:szCs w:val="24"/>
        </w:rPr>
        <w:t>jesto za fotografiju, veličine 28x32 mm, preko koje je, u donjem lijevom kutu, otisnut pečat Jedinstven</w:t>
      </w:r>
      <w:r w:rsidR="001F0F7D" w:rsidRPr="00856B40">
        <w:rPr>
          <w:rFonts w:asciiTheme="minorHAnsi" w:hAnsiTheme="minorHAnsi"/>
          <w:sz w:val="24"/>
          <w:szCs w:val="24"/>
        </w:rPr>
        <w:t>og upravnog odjela Općine Podturen</w:t>
      </w:r>
    </w:p>
    <w:p w14:paraId="4D3D4A39" w14:textId="2AB10F47" w:rsidR="00DA270A" w:rsidRPr="00856B40" w:rsidRDefault="00856B40" w:rsidP="00856B40">
      <w:pPr>
        <w:tabs>
          <w:tab w:val="left" w:pos="1149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5.</w:t>
      </w:r>
      <w:r w:rsidR="00C05302">
        <w:rPr>
          <w:rFonts w:asciiTheme="minorHAnsi" w:hAnsiTheme="minorHAnsi"/>
          <w:sz w:val="24"/>
          <w:szCs w:val="24"/>
        </w:rPr>
        <w:t>I</w:t>
      </w:r>
      <w:r w:rsidR="00DA270A" w:rsidRPr="00856B40">
        <w:rPr>
          <w:rFonts w:asciiTheme="minorHAnsi" w:hAnsiTheme="minorHAnsi"/>
          <w:sz w:val="24"/>
          <w:szCs w:val="24"/>
        </w:rPr>
        <w:t>me i prezime nositelja iskaznice,</w:t>
      </w:r>
    </w:p>
    <w:p w14:paraId="435557EE" w14:textId="583A433C" w:rsidR="00DA270A" w:rsidRDefault="00856B40" w:rsidP="00856B40">
      <w:pPr>
        <w:tabs>
          <w:tab w:val="left" w:pos="1149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6.</w:t>
      </w:r>
      <w:r w:rsidR="00C05302">
        <w:rPr>
          <w:rFonts w:asciiTheme="minorHAnsi" w:hAnsiTheme="minorHAnsi"/>
          <w:sz w:val="24"/>
          <w:szCs w:val="24"/>
        </w:rPr>
        <w:t>B</w:t>
      </w:r>
      <w:r w:rsidR="00DA270A" w:rsidRPr="00856B40">
        <w:rPr>
          <w:rFonts w:asciiTheme="minorHAnsi" w:hAnsiTheme="minorHAnsi"/>
          <w:sz w:val="24"/>
          <w:szCs w:val="24"/>
        </w:rPr>
        <w:t>roj</w:t>
      </w:r>
      <w:r w:rsidR="00DA270A" w:rsidRPr="00856B40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DA270A" w:rsidRPr="00856B40">
        <w:rPr>
          <w:rFonts w:asciiTheme="minorHAnsi" w:hAnsiTheme="minorHAnsi"/>
          <w:sz w:val="24"/>
          <w:szCs w:val="24"/>
        </w:rPr>
        <w:t>iskaznice;</w:t>
      </w:r>
    </w:p>
    <w:p w14:paraId="1462CAEB" w14:textId="77777777" w:rsidR="004C48C4" w:rsidRPr="00856B40" w:rsidRDefault="004C48C4" w:rsidP="00856B40">
      <w:pPr>
        <w:tabs>
          <w:tab w:val="left" w:pos="1149"/>
        </w:tabs>
        <w:jc w:val="both"/>
        <w:rPr>
          <w:rFonts w:asciiTheme="minorHAnsi" w:hAnsiTheme="minorHAnsi"/>
          <w:sz w:val="24"/>
          <w:szCs w:val="24"/>
        </w:rPr>
      </w:pPr>
    </w:p>
    <w:p w14:paraId="7881AB60" w14:textId="4993877A" w:rsidR="00DA270A" w:rsidRDefault="00DA270A" w:rsidP="00856B40">
      <w:pPr>
        <w:pStyle w:val="Odlomakpopisa"/>
        <w:numPr>
          <w:ilvl w:val="0"/>
          <w:numId w:val="1"/>
        </w:numPr>
        <w:tabs>
          <w:tab w:val="left" w:pos="1161"/>
        </w:tabs>
        <w:jc w:val="both"/>
        <w:rPr>
          <w:rFonts w:asciiTheme="minorHAnsi" w:hAnsiTheme="minorHAnsi"/>
          <w:sz w:val="24"/>
          <w:szCs w:val="24"/>
        </w:rPr>
      </w:pPr>
      <w:r w:rsidRPr="00856B40">
        <w:rPr>
          <w:rFonts w:asciiTheme="minorHAnsi" w:hAnsiTheme="minorHAnsi"/>
          <w:sz w:val="24"/>
          <w:szCs w:val="24"/>
        </w:rPr>
        <w:t>na</w:t>
      </w:r>
      <w:r w:rsidRPr="00856B40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856B40">
        <w:rPr>
          <w:rFonts w:asciiTheme="minorHAnsi" w:hAnsiTheme="minorHAnsi"/>
          <w:sz w:val="24"/>
          <w:szCs w:val="24"/>
        </w:rPr>
        <w:t>poleđini</w:t>
      </w:r>
    </w:p>
    <w:p w14:paraId="3A561B51" w14:textId="77777777" w:rsidR="004C48C4" w:rsidRPr="00856B40" w:rsidRDefault="004C48C4" w:rsidP="004C48C4">
      <w:pPr>
        <w:pStyle w:val="Odlomakpopisa"/>
        <w:tabs>
          <w:tab w:val="left" w:pos="1161"/>
        </w:tabs>
        <w:ind w:left="720" w:firstLine="0"/>
        <w:jc w:val="both"/>
        <w:rPr>
          <w:rFonts w:asciiTheme="minorHAnsi" w:hAnsiTheme="minorHAnsi"/>
          <w:sz w:val="24"/>
          <w:szCs w:val="24"/>
        </w:rPr>
      </w:pPr>
    </w:p>
    <w:p w14:paraId="6EF1B6FB" w14:textId="7A8F42B4" w:rsidR="00DA270A" w:rsidRPr="00856B40" w:rsidRDefault="00856B40" w:rsidP="00856B40">
      <w:pPr>
        <w:tabs>
          <w:tab w:val="left" w:pos="1149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7.</w:t>
      </w:r>
      <w:r w:rsidR="00C05302">
        <w:rPr>
          <w:rFonts w:asciiTheme="minorHAnsi" w:hAnsiTheme="minorHAnsi"/>
          <w:sz w:val="24"/>
          <w:szCs w:val="24"/>
        </w:rPr>
        <w:t>T</w:t>
      </w:r>
      <w:r w:rsidR="00DA270A" w:rsidRPr="00856B40">
        <w:rPr>
          <w:rFonts w:asciiTheme="minorHAnsi" w:hAnsiTheme="minorHAnsi"/>
          <w:sz w:val="24"/>
          <w:szCs w:val="24"/>
        </w:rPr>
        <w:t>ekst o ovlasti nositelja</w:t>
      </w:r>
      <w:r w:rsidR="00DA270A" w:rsidRPr="00856B40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DA270A" w:rsidRPr="00856B40">
        <w:rPr>
          <w:rFonts w:asciiTheme="minorHAnsi" w:hAnsiTheme="minorHAnsi"/>
          <w:sz w:val="24"/>
          <w:szCs w:val="24"/>
        </w:rPr>
        <w:t>iskaznice,</w:t>
      </w:r>
    </w:p>
    <w:p w14:paraId="4B02BE3A" w14:textId="259A0B89" w:rsidR="00856B40" w:rsidRDefault="00856B40" w:rsidP="00856B40">
      <w:pPr>
        <w:tabs>
          <w:tab w:val="left" w:pos="1147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8.</w:t>
      </w:r>
      <w:r w:rsidR="00C05302">
        <w:rPr>
          <w:rFonts w:asciiTheme="minorHAnsi" w:hAnsiTheme="minorHAnsi"/>
          <w:sz w:val="24"/>
          <w:szCs w:val="24"/>
        </w:rPr>
        <w:t>D</w:t>
      </w:r>
      <w:r w:rsidR="00DA270A" w:rsidRPr="00856B40">
        <w:rPr>
          <w:rFonts w:asciiTheme="minorHAnsi" w:hAnsiTheme="minorHAnsi"/>
          <w:sz w:val="24"/>
          <w:szCs w:val="24"/>
        </w:rPr>
        <w:t>atum izdavanja</w:t>
      </w:r>
      <w:r w:rsidR="00DA270A" w:rsidRPr="00856B40">
        <w:rPr>
          <w:rFonts w:asciiTheme="minorHAnsi" w:hAnsiTheme="minorHAnsi"/>
          <w:spacing w:val="2"/>
          <w:sz w:val="24"/>
          <w:szCs w:val="24"/>
        </w:rPr>
        <w:t xml:space="preserve"> </w:t>
      </w:r>
      <w:r w:rsidR="00DA270A" w:rsidRPr="00856B40">
        <w:rPr>
          <w:rFonts w:asciiTheme="minorHAnsi" w:hAnsiTheme="minorHAnsi"/>
          <w:sz w:val="24"/>
          <w:szCs w:val="24"/>
        </w:rPr>
        <w:t>iskaznice,</w:t>
      </w:r>
    </w:p>
    <w:p w14:paraId="739C1611" w14:textId="5B1EA77F" w:rsidR="00856B40" w:rsidRDefault="00DA270A" w:rsidP="00856B40">
      <w:pPr>
        <w:tabs>
          <w:tab w:val="left" w:pos="1147"/>
        </w:tabs>
        <w:jc w:val="both"/>
        <w:rPr>
          <w:rFonts w:asciiTheme="minorHAnsi" w:hAnsiTheme="minorHAnsi"/>
          <w:sz w:val="24"/>
          <w:szCs w:val="24"/>
        </w:rPr>
      </w:pPr>
      <w:r w:rsidRPr="00856B40">
        <w:rPr>
          <w:rFonts w:asciiTheme="minorHAnsi" w:hAnsiTheme="minorHAnsi"/>
          <w:sz w:val="24"/>
          <w:szCs w:val="24"/>
        </w:rPr>
        <w:t xml:space="preserve">9. </w:t>
      </w:r>
      <w:r w:rsidR="00C05302">
        <w:rPr>
          <w:rFonts w:asciiTheme="minorHAnsi" w:hAnsiTheme="minorHAnsi"/>
          <w:sz w:val="24"/>
          <w:szCs w:val="24"/>
        </w:rPr>
        <w:t>M</w:t>
      </w:r>
      <w:r w:rsidRPr="00856B40">
        <w:rPr>
          <w:rFonts w:asciiTheme="minorHAnsi" w:hAnsiTheme="minorHAnsi"/>
          <w:sz w:val="24"/>
          <w:szCs w:val="24"/>
        </w:rPr>
        <w:t>jesto za pečat i potpis</w:t>
      </w:r>
      <w:r w:rsidRPr="00856B40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856B40">
        <w:rPr>
          <w:rFonts w:asciiTheme="minorHAnsi" w:hAnsiTheme="minorHAnsi"/>
          <w:sz w:val="24"/>
          <w:szCs w:val="24"/>
        </w:rPr>
        <w:t>pročelnika,</w:t>
      </w:r>
    </w:p>
    <w:p w14:paraId="393BAAFF" w14:textId="77553B4F" w:rsidR="00DA270A" w:rsidRPr="00856B40" w:rsidRDefault="00DA270A" w:rsidP="00856B40">
      <w:pPr>
        <w:tabs>
          <w:tab w:val="left" w:pos="1147"/>
        </w:tabs>
        <w:jc w:val="both"/>
        <w:rPr>
          <w:rFonts w:asciiTheme="minorHAnsi" w:hAnsiTheme="minorHAnsi"/>
          <w:sz w:val="24"/>
          <w:szCs w:val="24"/>
        </w:rPr>
      </w:pPr>
      <w:r w:rsidRPr="00856B40">
        <w:rPr>
          <w:rFonts w:asciiTheme="minorHAnsi" w:hAnsiTheme="minorHAnsi"/>
          <w:sz w:val="24"/>
          <w:szCs w:val="24"/>
        </w:rPr>
        <w:t>10.</w:t>
      </w:r>
      <w:r w:rsidR="00C05302">
        <w:rPr>
          <w:rFonts w:asciiTheme="minorHAnsi" w:hAnsiTheme="minorHAnsi"/>
          <w:sz w:val="24"/>
          <w:szCs w:val="24"/>
        </w:rPr>
        <w:t>U</w:t>
      </w:r>
      <w:r w:rsidRPr="00856B40">
        <w:rPr>
          <w:rFonts w:asciiTheme="minorHAnsi" w:hAnsiTheme="minorHAnsi"/>
          <w:sz w:val="24"/>
          <w:szCs w:val="24"/>
        </w:rPr>
        <w:t>pozorenje da iskaznica vrijedi do</w:t>
      </w:r>
      <w:r w:rsidRPr="00856B40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856B40">
        <w:rPr>
          <w:rFonts w:asciiTheme="minorHAnsi" w:hAnsiTheme="minorHAnsi"/>
          <w:sz w:val="24"/>
          <w:szCs w:val="24"/>
        </w:rPr>
        <w:t>opoziva.</w:t>
      </w:r>
    </w:p>
    <w:p w14:paraId="411BCA16" w14:textId="77777777" w:rsidR="00DA270A" w:rsidRPr="00856B40" w:rsidRDefault="00DA270A" w:rsidP="00856B40">
      <w:pPr>
        <w:tabs>
          <w:tab w:val="left" w:pos="1149"/>
        </w:tabs>
        <w:jc w:val="both"/>
        <w:rPr>
          <w:rFonts w:asciiTheme="minorHAnsi" w:hAnsiTheme="minorHAnsi"/>
          <w:sz w:val="24"/>
          <w:szCs w:val="24"/>
        </w:rPr>
      </w:pPr>
    </w:p>
    <w:p w14:paraId="6224727A" w14:textId="77777777" w:rsidR="00DA270A" w:rsidRPr="00856B40" w:rsidRDefault="00DA270A" w:rsidP="00DA270A">
      <w:pPr>
        <w:tabs>
          <w:tab w:val="left" w:pos="1149"/>
        </w:tabs>
        <w:rPr>
          <w:rFonts w:asciiTheme="minorHAnsi" w:hAnsiTheme="minorHAnsi"/>
          <w:sz w:val="24"/>
          <w:szCs w:val="24"/>
        </w:rPr>
      </w:pPr>
    </w:p>
    <w:p w14:paraId="2B488CE9" w14:textId="77777777" w:rsidR="00DA270A" w:rsidRPr="00856B40" w:rsidRDefault="00DA270A" w:rsidP="00DA270A">
      <w:pPr>
        <w:pStyle w:val="Naslov1"/>
        <w:ind w:left="3951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3.</w:t>
      </w:r>
    </w:p>
    <w:p w14:paraId="19529147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0F9C00FA" w14:textId="77777777" w:rsidR="00DA270A" w:rsidRPr="00856B40" w:rsidRDefault="00DA270A" w:rsidP="00DA270A">
      <w:pPr>
        <w:pStyle w:val="Tijeloteksta"/>
        <w:ind w:left="159" w:right="136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Referent – komunalni i poljoprivredni redar nosi iskaznicu u kožnom povezu crne boje trostrukog pregiba, a veličina svakog pregiba je 8x12 cm.</w:t>
      </w:r>
    </w:p>
    <w:p w14:paraId="6EDE226D" w14:textId="77777777" w:rsidR="00DA270A" w:rsidRPr="00856B40" w:rsidRDefault="00DA270A" w:rsidP="00DA270A">
      <w:pPr>
        <w:pStyle w:val="Tijeloteksta"/>
        <w:rPr>
          <w:rFonts w:asciiTheme="minorHAnsi" w:hAnsiTheme="minorHAnsi"/>
          <w:highlight w:val="yellow"/>
        </w:rPr>
      </w:pPr>
    </w:p>
    <w:p w14:paraId="5ADBA4DC" w14:textId="14DDE8E6" w:rsidR="00DA270A" w:rsidRPr="00856B40" w:rsidRDefault="00DA270A" w:rsidP="00DA270A">
      <w:pPr>
        <w:pStyle w:val="Tijeloteksta"/>
        <w:ind w:left="159" w:right="136"/>
        <w:rPr>
          <w:rFonts w:asciiTheme="minorHAnsi" w:hAnsiTheme="minorHAnsi"/>
        </w:rPr>
      </w:pPr>
      <w:r w:rsidRPr="00856B40">
        <w:rPr>
          <w:rFonts w:asciiTheme="minorHAnsi" w:hAnsiTheme="minorHAnsi"/>
        </w:rPr>
        <w:t xml:space="preserve">Na prednjoj strani kožnog poveza utisnut je suhim tiskom i </w:t>
      </w:r>
      <w:r w:rsidR="001F0F7D" w:rsidRPr="00856B40">
        <w:rPr>
          <w:rFonts w:asciiTheme="minorHAnsi" w:hAnsiTheme="minorHAnsi"/>
        </w:rPr>
        <w:t>zlatnom bojom, grb Općine Podturen i natpis "OPĆINA PODTUREN</w:t>
      </w:r>
      <w:r w:rsidRPr="00856B40">
        <w:rPr>
          <w:rFonts w:asciiTheme="minorHAnsi" w:hAnsiTheme="minorHAnsi"/>
        </w:rPr>
        <w:t xml:space="preserve">", "KOMUNALNO </w:t>
      </w:r>
      <w:r w:rsidR="003C137D" w:rsidRPr="00856B40">
        <w:rPr>
          <w:rFonts w:asciiTheme="minorHAnsi" w:hAnsiTheme="minorHAnsi"/>
        </w:rPr>
        <w:t xml:space="preserve">I POLJOPRIVREDNO </w:t>
      </w:r>
      <w:r w:rsidRPr="00856B40">
        <w:rPr>
          <w:rFonts w:asciiTheme="minorHAnsi" w:hAnsiTheme="minorHAnsi"/>
        </w:rPr>
        <w:t>REDARSTVO".</w:t>
      </w:r>
    </w:p>
    <w:p w14:paraId="23E969AB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4C877EE4" w14:textId="77777777" w:rsidR="00DA270A" w:rsidRPr="00856B40" w:rsidRDefault="00DA270A" w:rsidP="00DA270A">
      <w:pPr>
        <w:pStyle w:val="Naslov1"/>
        <w:ind w:left="3952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4.</w:t>
      </w:r>
    </w:p>
    <w:p w14:paraId="051BCC65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00D9FD9C" w14:textId="0644A978" w:rsidR="00DA270A" w:rsidRPr="00856B40" w:rsidRDefault="00DA270A" w:rsidP="00AD54DB">
      <w:pPr>
        <w:pStyle w:val="Tijeloteksta"/>
        <w:ind w:left="160" w:right="133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Značka Referenta – komunalni i poljoprivredni redar izrađena je od metala, podloga je mesingana, a aplikacija sjajno niklana, okruglog je oblika, promjera 55 mm i sastoji se od tri koncentrična kruga. U središnjem krugu, na zrakas</w:t>
      </w:r>
      <w:r w:rsidR="001F0F7D" w:rsidRPr="00856B40">
        <w:rPr>
          <w:rFonts w:asciiTheme="minorHAnsi" w:hAnsiTheme="minorHAnsi"/>
        </w:rPr>
        <w:t>toj podlozi grb je Općine Podturen</w:t>
      </w:r>
      <w:r w:rsidRPr="00856B40">
        <w:rPr>
          <w:rFonts w:asciiTheme="minorHAnsi" w:hAnsiTheme="minorHAnsi"/>
        </w:rPr>
        <w:t xml:space="preserve">. Srednji je niklani krug, promjera 40 mm, a sadrži, u gornjem dijelu, plavim slovima ispisan natpis "KOMUNALNO </w:t>
      </w:r>
      <w:r w:rsidR="004B324D" w:rsidRPr="00856B40">
        <w:rPr>
          <w:rFonts w:asciiTheme="minorHAnsi" w:hAnsiTheme="minorHAnsi"/>
        </w:rPr>
        <w:t xml:space="preserve">I POLJOPRIVREDNO </w:t>
      </w:r>
      <w:r w:rsidRPr="00856B40">
        <w:rPr>
          <w:rFonts w:asciiTheme="minorHAnsi" w:hAnsiTheme="minorHAnsi"/>
        </w:rPr>
        <w:t>REDARSTVO". Vanjski je krug mesingan, promjera 55 mm na kojem je istaknut te</w:t>
      </w:r>
      <w:r w:rsidR="001F0F7D" w:rsidRPr="00856B40">
        <w:rPr>
          <w:rFonts w:asciiTheme="minorHAnsi" w:hAnsiTheme="minorHAnsi"/>
        </w:rPr>
        <w:t>kst "OPĆINA PODTUREN</w:t>
      </w:r>
      <w:r w:rsidRPr="00856B40">
        <w:rPr>
          <w:rFonts w:asciiTheme="minorHAnsi" w:hAnsiTheme="minorHAnsi"/>
        </w:rPr>
        <w:t>". Na donjem dijelu značke nalazi se niklana traka u koju se, plavom bojom, upisuje broj</w:t>
      </w:r>
      <w:r w:rsidRPr="00856B40">
        <w:rPr>
          <w:rFonts w:asciiTheme="minorHAnsi" w:hAnsiTheme="minorHAnsi"/>
          <w:spacing w:val="-1"/>
        </w:rPr>
        <w:t xml:space="preserve"> </w:t>
      </w:r>
      <w:r w:rsidRPr="00856B40">
        <w:rPr>
          <w:rFonts w:asciiTheme="minorHAnsi" w:hAnsiTheme="minorHAnsi"/>
        </w:rPr>
        <w:t>značke.</w:t>
      </w:r>
      <w:r w:rsidR="00AD54DB" w:rsidRPr="00856B40">
        <w:rPr>
          <w:rFonts w:asciiTheme="minorHAnsi" w:hAnsiTheme="minorHAnsi"/>
        </w:rPr>
        <w:t xml:space="preserve"> </w:t>
      </w:r>
      <w:r w:rsidRPr="00856B40">
        <w:rPr>
          <w:rFonts w:asciiTheme="minorHAnsi" w:hAnsiTheme="minorHAnsi"/>
        </w:rPr>
        <w:t>Na poleđini značke</w:t>
      </w:r>
      <w:r w:rsidR="00AB485B" w:rsidRPr="00856B40">
        <w:rPr>
          <w:rFonts w:asciiTheme="minorHAnsi" w:hAnsiTheme="minorHAnsi"/>
        </w:rPr>
        <w:t xml:space="preserve"> nalazi se lisnata opruga od pre</w:t>
      </w:r>
      <w:r w:rsidRPr="00856B40">
        <w:rPr>
          <w:rFonts w:asciiTheme="minorHAnsi" w:hAnsiTheme="minorHAnsi"/>
        </w:rPr>
        <w:t xml:space="preserve">nog čelika.    </w:t>
      </w:r>
    </w:p>
    <w:p w14:paraId="13262681" w14:textId="77777777" w:rsidR="00AD54DB" w:rsidRPr="00856B40" w:rsidRDefault="00AD54DB" w:rsidP="00AD54DB">
      <w:pPr>
        <w:pStyle w:val="Tijeloteksta"/>
        <w:ind w:left="160" w:right="133"/>
        <w:jc w:val="both"/>
        <w:rPr>
          <w:rFonts w:asciiTheme="minorHAnsi" w:hAnsiTheme="minorHAnsi"/>
        </w:rPr>
      </w:pPr>
    </w:p>
    <w:p w14:paraId="45E2EACA" w14:textId="77777777" w:rsidR="00DA270A" w:rsidRPr="00856B40" w:rsidRDefault="00DA270A" w:rsidP="00DA270A">
      <w:pPr>
        <w:pStyle w:val="Tijeloteksta"/>
        <w:spacing w:before="1" w:line="480" w:lineRule="auto"/>
        <w:ind w:right="1129"/>
        <w:rPr>
          <w:rFonts w:asciiTheme="minorHAnsi" w:hAnsiTheme="minorHAnsi"/>
        </w:rPr>
      </w:pPr>
      <w:r w:rsidRPr="00856B40">
        <w:rPr>
          <w:rFonts w:asciiTheme="minorHAnsi" w:hAnsiTheme="minorHAnsi"/>
        </w:rPr>
        <w:t xml:space="preserve">   Predložak značke tiskan je uz ovu Odluku i čini njen sastavni dio.</w:t>
      </w:r>
    </w:p>
    <w:p w14:paraId="2D562C2A" w14:textId="77777777" w:rsidR="00DA270A" w:rsidRPr="00856B40" w:rsidRDefault="00DA270A" w:rsidP="00DA270A">
      <w:pPr>
        <w:pStyle w:val="Naslov1"/>
        <w:ind w:left="3952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5.</w:t>
      </w:r>
    </w:p>
    <w:p w14:paraId="5DE911F6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5A667096" w14:textId="6CBCF754" w:rsidR="00DA270A" w:rsidRPr="00856B40" w:rsidRDefault="00DA270A" w:rsidP="00856B40">
      <w:pPr>
        <w:pStyle w:val="Tijeloteksta"/>
        <w:ind w:left="160" w:right="134"/>
        <w:jc w:val="both"/>
        <w:rPr>
          <w:rFonts w:asciiTheme="minorHAnsi" w:hAnsiTheme="minorHAnsi"/>
          <w:highlight w:val="yellow"/>
        </w:rPr>
      </w:pPr>
      <w:r w:rsidRPr="00856B40">
        <w:rPr>
          <w:rFonts w:asciiTheme="minorHAnsi" w:hAnsiTheme="minorHAnsi"/>
        </w:rPr>
        <w:t>Za vrijeme obavljanja nadzora Referent – komunalni i poljoprivredni redar nosi značku u kožnom povezu, zajedno s iskaznicom. Kožni povez Referent – komunalni i poljoprivredni redar nosi u džepu gornjeg dijela službene odore tako da pregib kožnog poveza u kojem je značka visi s vanjske strane džepa.</w:t>
      </w:r>
    </w:p>
    <w:p w14:paraId="56E0F305" w14:textId="77777777" w:rsidR="002365A6" w:rsidRPr="00856B40" w:rsidRDefault="002365A6" w:rsidP="00DA270A">
      <w:pPr>
        <w:pStyle w:val="Naslov1"/>
        <w:ind w:left="3952"/>
        <w:rPr>
          <w:rFonts w:asciiTheme="minorHAnsi" w:hAnsiTheme="minorHAnsi"/>
        </w:rPr>
      </w:pPr>
    </w:p>
    <w:p w14:paraId="26FA2022" w14:textId="66F818EC" w:rsidR="00DA270A" w:rsidRPr="00856B40" w:rsidRDefault="00DA270A" w:rsidP="00DA270A">
      <w:pPr>
        <w:pStyle w:val="Naslov1"/>
        <w:ind w:left="3952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6.</w:t>
      </w:r>
    </w:p>
    <w:p w14:paraId="64AF7292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39CB2A0D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  <w:r w:rsidRPr="00856B40">
        <w:rPr>
          <w:rFonts w:asciiTheme="minorHAnsi" w:hAnsiTheme="minorHAnsi"/>
        </w:rPr>
        <w:lastRenderedPageBreak/>
        <w:t>Iskaznicu i značku izdaje Jedinstveni upravni odjel.</w:t>
      </w:r>
    </w:p>
    <w:p w14:paraId="4218F47D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526828FD" w14:textId="77777777" w:rsidR="00DA270A" w:rsidRPr="00856B40" w:rsidRDefault="00DA270A" w:rsidP="00DA270A">
      <w:pPr>
        <w:pStyle w:val="Tijeloteksta"/>
        <w:ind w:right="137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Upravni odjel iz stavka l. ovoga članka vodi evidenciju o izdanim i vraćenim iskaznicama i značkama.</w:t>
      </w:r>
    </w:p>
    <w:p w14:paraId="00F959FD" w14:textId="77777777" w:rsidR="00DA270A" w:rsidRPr="00856B40" w:rsidRDefault="00DA270A" w:rsidP="00DA270A">
      <w:pPr>
        <w:pStyle w:val="Tijeloteksta"/>
        <w:ind w:right="137"/>
        <w:jc w:val="both"/>
        <w:rPr>
          <w:rFonts w:asciiTheme="minorHAnsi" w:hAnsiTheme="minorHAnsi"/>
        </w:rPr>
      </w:pPr>
    </w:p>
    <w:p w14:paraId="78FDFDD9" w14:textId="77777777" w:rsidR="00DA270A" w:rsidRPr="00856B40" w:rsidRDefault="00DA270A" w:rsidP="00DA270A">
      <w:pPr>
        <w:pStyle w:val="Tijeloteksta"/>
        <w:ind w:right="133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Evidencija iz stavka 2. ovoga članka sadrži ime i prezime Referenta – komunalni i poljoprivredni redar kojemu su iskaznica i značka izdane, broj iskaznice i značke, datum izdavanja, datum povratka, odnosno poništenja iskaznice ili značke, potpis komunalnog redara, te odjeljak za napomenu.</w:t>
      </w:r>
    </w:p>
    <w:p w14:paraId="43005DDA" w14:textId="77777777" w:rsidR="00DA270A" w:rsidRPr="00856B40" w:rsidRDefault="00DA270A" w:rsidP="00DA270A">
      <w:pPr>
        <w:tabs>
          <w:tab w:val="left" w:pos="1149"/>
        </w:tabs>
        <w:rPr>
          <w:rFonts w:asciiTheme="minorHAnsi" w:hAnsiTheme="minorHAnsi"/>
          <w:sz w:val="24"/>
          <w:szCs w:val="24"/>
        </w:rPr>
      </w:pPr>
    </w:p>
    <w:p w14:paraId="001D487E" w14:textId="77777777" w:rsidR="00DA270A" w:rsidRPr="00856B40" w:rsidRDefault="00DA270A" w:rsidP="00DA270A">
      <w:pPr>
        <w:pStyle w:val="Naslov1"/>
        <w:spacing w:before="73"/>
        <w:ind w:left="3952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7.</w:t>
      </w:r>
    </w:p>
    <w:p w14:paraId="7E72CA82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14CFDB09" w14:textId="77777777" w:rsidR="00DA270A" w:rsidRPr="00856B40" w:rsidRDefault="00DA270A" w:rsidP="00DA270A">
      <w:pPr>
        <w:pStyle w:val="Tijeloteksta"/>
        <w:ind w:left="160" w:right="135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Iskaznicom i značkom smije se koristiti samo u okviru nadležnosti obavljanja poslova Referenta – komunalni i poljoprivredni redar.</w:t>
      </w:r>
    </w:p>
    <w:p w14:paraId="0512A93C" w14:textId="77777777" w:rsidR="00DA270A" w:rsidRPr="00856B40" w:rsidRDefault="00DA270A" w:rsidP="00DA270A">
      <w:pPr>
        <w:pStyle w:val="Tijeloteksta"/>
        <w:ind w:left="160" w:right="135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Komunalnom će se redaru privremeno oduzeti iskaznica i značka ako je protiv njega pokrenut stegovni postupak, istraga ili podignuta optužnica, do dovršenja postupka.</w:t>
      </w:r>
    </w:p>
    <w:p w14:paraId="37F328C8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06704D29" w14:textId="77777777" w:rsidR="00DA270A" w:rsidRPr="00856B40" w:rsidRDefault="00DA270A" w:rsidP="00DA270A">
      <w:pPr>
        <w:pStyle w:val="Naslov1"/>
        <w:ind w:left="3951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8.</w:t>
      </w:r>
    </w:p>
    <w:p w14:paraId="1D4CE2D5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29A6BD0D" w14:textId="15551D96" w:rsidR="00DA270A" w:rsidRPr="00856B40" w:rsidRDefault="00DA270A" w:rsidP="00DA270A">
      <w:pPr>
        <w:pStyle w:val="Tijeloteksta"/>
        <w:ind w:left="159" w:right="135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Referent – komunalni i poljoprivredni redar kojem prestaje radni odnos u Jedinstven</w:t>
      </w:r>
      <w:r w:rsidR="001F0F7D" w:rsidRPr="00856B40">
        <w:rPr>
          <w:rFonts w:asciiTheme="minorHAnsi" w:hAnsiTheme="minorHAnsi"/>
        </w:rPr>
        <w:t>om upravnom odjelu Općine Podturen</w:t>
      </w:r>
      <w:r w:rsidRPr="00856B40">
        <w:rPr>
          <w:rFonts w:asciiTheme="minorHAnsi" w:hAnsiTheme="minorHAnsi"/>
        </w:rPr>
        <w:t xml:space="preserve"> dužan je, kod primitka rješenja o prestanku radnog odnosa, odnosno rješenja o rasporedu na drugo radno mjesto, iskaznicu i značku predati pročelniku Jedinstven</w:t>
      </w:r>
      <w:r w:rsidR="001F0F7D" w:rsidRPr="00856B40">
        <w:rPr>
          <w:rFonts w:asciiTheme="minorHAnsi" w:hAnsiTheme="minorHAnsi"/>
        </w:rPr>
        <w:t>og upravnog odjela Općine Podturen</w:t>
      </w:r>
      <w:r w:rsidRPr="00856B40">
        <w:rPr>
          <w:rFonts w:asciiTheme="minorHAnsi" w:hAnsiTheme="minorHAnsi"/>
        </w:rPr>
        <w:t>.</w:t>
      </w:r>
    </w:p>
    <w:p w14:paraId="7CAF73FC" w14:textId="77777777" w:rsidR="00DA270A" w:rsidRPr="00856B40" w:rsidRDefault="00DA270A" w:rsidP="00DA270A">
      <w:pPr>
        <w:pStyle w:val="Tijeloteksta"/>
        <w:ind w:left="160" w:right="139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Vraćena se iskaznica poništava i pohranjuje, a vraćena se značka pohranjuje.</w:t>
      </w:r>
    </w:p>
    <w:p w14:paraId="720189B3" w14:textId="77777777" w:rsidR="00DA270A" w:rsidRPr="00856B40" w:rsidRDefault="00DA270A" w:rsidP="00DA270A">
      <w:pPr>
        <w:pStyle w:val="Tijeloteksta"/>
        <w:ind w:left="160" w:right="139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Iskaznica vrijedi od dana njenog izdavanja do prestanka ovlaštenja za obavljanje poslova Referenta – komunalni i poljoprivredni redar.</w:t>
      </w:r>
    </w:p>
    <w:p w14:paraId="400C7B4F" w14:textId="77777777" w:rsidR="00DA270A" w:rsidRPr="00856B40" w:rsidRDefault="00DA270A" w:rsidP="00DA270A">
      <w:pPr>
        <w:pStyle w:val="Naslov1"/>
        <w:ind w:left="3952"/>
        <w:rPr>
          <w:rFonts w:asciiTheme="minorHAnsi" w:hAnsiTheme="minorHAnsi"/>
        </w:rPr>
      </w:pPr>
    </w:p>
    <w:p w14:paraId="39E3531A" w14:textId="77777777" w:rsidR="00DA270A" w:rsidRPr="00856B40" w:rsidRDefault="00DA270A" w:rsidP="00DA270A">
      <w:pPr>
        <w:pStyle w:val="Naslov1"/>
        <w:ind w:left="3952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9.</w:t>
      </w:r>
    </w:p>
    <w:p w14:paraId="60F7D845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1F30C861" w14:textId="15DBDD4E" w:rsidR="00DA270A" w:rsidRPr="00856B40" w:rsidRDefault="00DA270A" w:rsidP="00DA270A">
      <w:pPr>
        <w:pStyle w:val="Tijeloteksta"/>
        <w:ind w:left="160" w:right="136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Referent – komunalni i poljoprivredni redar koji izgubi iskaznicu ili značku ili na drugi način ostane bez njih, ili iskaznica ili značka budu oštećene, dužan je o tome odmah izvijestiti pročelnika Jedinstven</w:t>
      </w:r>
      <w:r w:rsidR="001F0F7D" w:rsidRPr="00856B40">
        <w:rPr>
          <w:rFonts w:asciiTheme="minorHAnsi" w:hAnsiTheme="minorHAnsi"/>
        </w:rPr>
        <w:t>og upravnog odjela Općine Podturen</w:t>
      </w:r>
      <w:r w:rsidRPr="00856B40">
        <w:rPr>
          <w:rFonts w:asciiTheme="minorHAnsi" w:hAnsiTheme="minorHAnsi"/>
        </w:rPr>
        <w:t>.</w:t>
      </w:r>
    </w:p>
    <w:p w14:paraId="2D83E7A3" w14:textId="77777777" w:rsidR="00DA270A" w:rsidRPr="00856B40" w:rsidRDefault="00DA270A" w:rsidP="00DA270A">
      <w:pPr>
        <w:pStyle w:val="Tijeloteksta"/>
        <w:spacing w:before="1"/>
        <w:ind w:left="159" w:right="137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Nova iskaznica ili značka izdat će se nakon što je oštećena, izgubljena ili na drugi način nestala iskaznica ili značka oglašena nevažećom u Službenom glasniku Međimurske županije.</w:t>
      </w:r>
    </w:p>
    <w:p w14:paraId="385A2D1C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  <w:r w:rsidRPr="00856B40">
        <w:rPr>
          <w:rFonts w:asciiTheme="minorHAnsi" w:hAnsiTheme="minorHAnsi"/>
        </w:rPr>
        <w:t xml:space="preserve">   Referent – komunalni i poljoprivredni redar dužan je oštećenu iskaznicu ili značku  </w:t>
      </w:r>
    </w:p>
    <w:p w14:paraId="76815D4A" w14:textId="44199A1E" w:rsidR="00DA270A" w:rsidRPr="00856B40" w:rsidRDefault="00DA270A" w:rsidP="00DA270A">
      <w:pPr>
        <w:pStyle w:val="Tijeloteksta"/>
        <w:rPr>
          <w:rFonts w:asciiTheme="minorHAnsi" w:hAnsiTheme="minorHAnsi"/>
        </w:rPr>
      </w:pPr>
      <w:r w:rsidRPr="00856B40">
        <w:rPr>
          <w:rFonts w:asciiTheme="minorHAnsi" w:hAnsiTheme="minorHAnsi"/>
        </w:rPr>
        <w:t xml:space="preserve">   predati pročelniku Jedinstven</w:t>
      </w:r>
      <w:r w:rsidR="001F0F7D" w:rsidRPr="00856B40">
        <w:rPr>
          <w:rFonts w:asciiTheme="minorHAnsi" w:hAnsiTheme="minorHAnsi"/>
        </w:rPr>
        <w:t>og upravnog odjela Općine Podturen</w:t>
      </w:r>
      <w:r w:rsidRPr="00856B40">
        <w:rPr>
          <w:rFonts w:asciiTheme="minorHAnsi" w:hAnsiTheme="minorHAnsi"/>
        </w:rPr>
        <w:t>.</w:t>
      </w:r>
    </w:p>
    <w:p w14:paraId="5BE4E315" w14:textId="77777777" w:rsidR="00DA270A" w:rsidRPr="00856B40" w:rsidRDefault="00DA270A" w:rsidP="00DA270A">
      <w:pPr>
        <w:pStyle w:val="Tijeloteksta"/>
        <w:ind w:left="159" w:right="139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U slučaju da Referent – komunalni i poljoprivredni redar ošteti službenu iskaznicu i odoru vlastitom krivnjom, dužan je o vlastitom trošku podmiriti nastalu štetu.</w:t>
      </w:r>
    </w:p>
    <w:p w14:paraId="0BA43544" w14:textId="1F999CBF" w:rsidR="002365A6" w:rsidRPr="00856B40" w:rsidRDefault="00DA270A" w:rsidP="00856B40">
      <w:pPr>
        <w:pStyle w:val="Tijeloteksta"/>
        <w:ind w:left="160" w:right="133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U slučaju da službena iskaznica i odora Referenta – komunalni i poljoprivredni redar bude oštećena bez njegove krivnje, ista se može zamijeniti prije isteka roka za zamjenu, utvrđenog u Popisu dijelova službene odore koji je sastavni dio ovog Pravilnika, o</w:t>
      </w:r>
      <w:r w:rsidR="001F0F7D" w:rsidRPr="00856B40">
        <w:rPr>
          <w:rFonts w:asciiTheme="minorHAnsi" w:hAnsiTheme="minorHAnsi"/>
        </w:rPr>
        <w:t xml:space="preserve"> trošku Općine Podturen</w:t>
      </w:r>
      <w:r w:rsidRPr="00856B40">
        <w:rPr>
          <w:rFonts w:asciiTheme="minorHAnsi" w:hAnsiTheme="minorHAnsi"/>
        </w:rPr>
        <w:t>.</w:t>
      </w:r>
    </w:p>
    <w:p w14:paraId="4322BDAF" w14:textId="77777777" w:rsidR="002365A6" w:rsidRPr="00856B40" w:rsidRDefault="002365A6" w:rsidP="00DA270A">
      <w:pPr>
        <w:pStyle w:val="Tijeloteksta"/>
        <w:rPr>
          <w:rFonts w:asciiTheme="minorHAnsi" w:hAnsiTheme="minorHAnsi"/>
        </w:rPr>
      </w:pPr>
    </w:p>
    <w:p w14:paraId="1D0BBE2F" w14:textId="77777777" w:rsidR="00DA270A" w:rsidRPr="00856B40" w:rsidRDefault="00DA270A" w:rsidP="00DA270A">
      <w:pPr>
        <w:pStyle w:val="Naslov1"/>
        <w:ind w:left="160"/>
        <w:rPr>
          <w:rFonts w:asciiTheme="minorHAnsi" w:hAnsiTheme="minorHAnsi"/>
        </w:rPr>
      </w:pPr>
      <w:r w:rsidRPr="00856B40">
        <w:rPr>
          <w:rFonts w:asciiTheme="minorHAnsi" w:hAnsiTheme="minorHAnsi"/>
        </w:rPr>
        <w:t>Službena odora Referenta – komunalni i poljoprivredni redar</w:t>
      </w:r>
    </w:p>
    <w:p w14:paraId="668BD15C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1CEBB0C8" w14:textId="77777777" w:rsidR="00DA270A" w:rsidRPr="00856B40" w:rsidRDefault="00DA270A" w:rsidP="00DA270A">
      <w:pPr>
        <w:ind w:left="3884"/>
        <w:rPr>
          <w:rFonts w:asciiTheme="minorHAnsi" w:hAnsiTheme="minorHAnsi"/>
          <w:b/>
          <w:sz w:val="24"/>
          <w:szCs w:val="24"/>
        </w:rPr>
      </w:pPr>
      <w:r w:rsidRPr="00856B40">
        <w:rPr>
          <w:rFonts w:asciiTheme="minorHAnsi" w:hAnsiTheme="minorHAnsi"/>
          <w:b/>
          <w:sz w:val="24"/>
          <w:szCs w:val="24"/>
        </w:rPr>
        <w:t>Članak 10.</w:t>
      </w:r>
    </w:p>
    <w:p w14:paraId="18E9B3E3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58A6CD07" w14:textId="77777777" w:rsidR="00DA270A" w:rsidRPr="00856B40" w:rsidRDefault="00DA270A" w:rsidP="00DA270A">
      <w:pPr>
        <w:pStyle w:val="Tijeloteksta"/>
        <w:ind w:right="769"/>
        <w:rPr>
          <w:rFonts w:asciiTheme="minorHAnsi" w:hAnsiTheme="minorHAnsi"/>
        </w:rPr>
      </w:pPr>
      <w:r w:rsidRPr="00856B40">
        <w:rPr>
          <w:rFonts w:asciiTheme="minorHAnsi" w:hAnsiTheme="minorHAnsi"/>
        </w:rPr>
        <w:t>Za vrijeme obavljanja nadzora Referent – komunalni i poljoprivredni redar nosi službenu odoru. Službena odora je zimska i ljetna, a čine je:</w:t>
      </w:r>
    </w:p>
    <w:p w14:paraId="2636A525" w14:textId="77777777" w:rsidR="00D14EAA" w:rsidRPr="00856B40" w:rsidRDefault="00D14EAA" w:rsidP="00DA270A">
      <w:pPr>
        <w:pStyle w:val="Tijeloteksta"/>
        <w:ind w:right="769"/>
        <w:rPr>
          <w:rFonts w:asciiTheme="minorHAnsi" w:hAnsiTheme="minorHAnsi"/>
        </w:rPr>
      </w:pPr>
    </w:p>
    <w:p w14:paraId="0BB1CBFB" w14:textId="65A58DBD" w:rsidR="004467B9" w:rsidRPr="00C05302" w:rsidRDefault="00C05302" w:rsidP="00C05302">
      <w:pPr>
        <w:pStyle w:val="Bezproreda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467B9" w:rsidRPr="00C05302">
        <w:rPr>
          <w:rFonts w:asciiTheme="minorHAnsi" w:hAnsiTheme="minorHAnsi"/>
          <w:sz w:val="24"/>
          <w:szCs w:val="24"/>
        </w:rPr>
        <w:t xml:space="preserve">hlače zimske (muške/ženske), </w:t>
      </w:r>
    </w:p>
    <w:p w14:paraId="3EEB0565" w14:textId="1B3B826D" w:rsidR="004467B9" w:rsidRPr="00C05302" w:rsidRDefault="00C05302" w:rsidP="00C05302">
      <w:pPr>
        <w:pStyle w:val="Bezproreda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467B9" w:rsidRPr="00C05302">
        <w:rPr>
          <w:rFonts w:asciiTheme="minorHAnsi" w:hAnsiTheme="minorHAnsi"/>
          <w:sz w:val="24"/>
          <w:szCs w:val="24"/>
        </w:rPr>
        <w:t xml:space="preserve">hlače ljetne (muške/ženske), </w:t>
      </w:r>
    </w:p>
    <w:p w14:paraId="593AC9C8" w14:textId="55073F40" w:rsidR="004467B9" w:rsidRPr="00C05302" w:rsidRDefault="00C05302" w:rsidP="00C05302">
      <w:pPr>
        <w:pStyle w:val="Bezproreda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467B9" w:rsidRPr="00C05302">
        <w:rPr>
          <w:rFonts w:asciiTheme="minorHAnsi" w:hAnsiTheme="minorHAnsi"/>
          <w:sz w:val="24"/>
          <w:szCs w:val="24"/>
        </w:rPr>
        <w:t xml:space="preserve">suknja zimska/ljetna, </w:t>
      </w:r>
    </w:p>
    <w:p w14:paraId="3F5BF28B" w14:textId="1212682C" w:rsidR="004467B9" w:rsidRPr="00C05302" w:rsidRDefault="00C05302" w:rsidP="00C05302">
      <w:pPr>
        <w:pStyle w:val="Bezproreda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467B9" w:rsidRPr="00C05302">
        <w:rPr>
          <w:rFonts w:asciiTheme="minorHAnsi" w:hAnsiTheme="minorHAnsi"/>
          <w:sz w:val="24"/>
          <w:szCs w:val="24"/>
        </w:rPr>
        <w:t xml:space="preserve">jakna zimska (muška/ženska), </w:t>
      </w:r>
    </w:p>
    <w:p w14:paraId="4574A61F" w14:textId="6733255E" w:rsidR="004467B9" w:rsidRPr="00C05302" w:rsidRDefault="00C05302" w:rsidP="00C05302">
      <w:pPr>
        <w:pStyle w:val="Bezproreda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467B9" w:rsidRPr="00C05302">
        <w:rPr>
          <w:rFonts w:asciiTheme="minorHAnsi" w:hAnsiTheme="minorHAnsi"/>
          <w:sz w:val="24"/>
          <w:szCs w:val="24"/>
        </w:rPr>
        <w:t xml:space="preserve">jakna ljetna (muška/ženska), </w:t>
      </w:r>
    </w:p>
    <w:p w14:paraId="2715D51F" w14:textId="302D68A2" w:rsidR="004467B9" w:rsidRPr="00C05302" w:rsidRDefault="00C05302" w:rsidP="00C05302">
      <w:pPr>
        <w:pStyle w:val="Bezproreda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467B9" w:rsidRPr="00C05302">
        <w:rPr>
          <w:rFonts w:asciiTheme="minorHAnsi" w:hAnsiTheme="minorHAnsi"/>
          <w:sz w:val="24"/>
          <w:szCs w:val="24"/>
        </w:rPr>
        <w:t xml:space="preserve">košulja/majica zimska (muška/ženska), </w:t>
      </w:r>
    </w:p>
    <w:p w14:paraId="0B9DC248" w14:textId="5913CE64" w:rsidR="004467B9" w:rsidRPr="00C05302" w:rsidRDefault="00C05302" w:rsidP="00C05302">
      <w:pPr>
        <w:pStyle w:val="Bezproreda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467B9" w:rsidRPr="00C05302">
        <w:rPr>
          <w:rFonts w:asciiTheme="minorHAnsi" w:hAnsiTheme="minorHAnsi"/>
          <w:sz w:val="24"/>
          <w:szCs w:val="24"/>
        </w:rPr>
        <w:t xml:space="preserve">košulja/majica ljetna (muška/ženska), </w:t>
      </w:r>
    </w:p>
    <w:p w14:paraId="200A411D" w14:textId="64B09734" w:rsidR="004467B9" w:rsidRPr="00C05302" w:rsidRDefault="004467B9" w:rsidP="00C05302">
      <w:pPr>
        <w:pStyle w:val="Bezproreda"/>
        <w:rPr>
          <w:rFonts w:asciiTheme="minorHAnsi" w:hAnsiTheme="minorHAnsi"/>
          <w:sz w:val="24"/>
          <w:szCs w:val="24"/>
        </w:rPr>
      </w:pPr>
      <w:r w:rsidRPr="00C05302">
        <w:rPr>
          <w:rFonts w:asciiTheme="minorHAnsi" w:hAnsiTheme="minorHAnsi"/>
          <w:sz w:val="24"/>
          <w:szCs w:val="24"/>
        </w:rPr>
        <w:t>- remen</w:t>
      </w:r>
    </w:p>
    <w:p w14:paraId="5F924D4F" w14:textId="0AACBE39" w:rsidR="004467B9" w:rsidRPr="00C05302" w:rsidRDefault="004467B9" w:rsidP="00C05302">
      <w:pPr>
        <w:pStyle w:val="Bezproreda"/>
        <w:rPr>
          <w:rFonts w:asciiTheme="minorHAnsi" w:hAnsiTheme="minorHAnsi"/>
          <w:sz w:val="24"/>
          <w:szCs w:val="24"/>
        </w:rPr>
      </w:pPr>
      <w:r w:rsidRPr="00C05302">
        <w:rPr>
          <w:rFonts w:asciiTheme="minorHAnsi" w:hAnsiTheme="minorHAnsi"/>
          <w:sz w:val="24"/>
          <w:szCs w:val="24"/>
        </w:rPr>
        <w:t>- reflektirajući prsluk</w:t>
      </w:r>
    </w:p>
    <w:p w14:paraId="472A12CE" w14:textId="77777777" w:rsidR="004467B9" w:rsidRPr="00856B40" w:rsidRDefault="004467B9" w:rsidP="00DA270A">
      <w:pPr>
        <w:pStyle w:val="Tijeloteksta"/>
        <w:ind w:right="769"/>
        <w:rPr>
          <w:rFonts w:asciiTheme="minorHAnsi" w:hAnsiTheme="minorHAnsi"/>
        </w:rPr>
      </w:pPr>
    </w:p>
    <w:p w14:paraId="33D39D9C" w14:textId="3E4C7E2A" w:rsidR="00DA270A" w:rsidRPr="00856B40" w:rsidRDefault="00DA270A" w:rsidP="009D1982">
      <w:pPr>
        <w:pStyle w:val="Tijeloteksta"/>
        <w:rPr>
          <w:rFonts w:asciiTheme="minorHAnsi" w:hAnsiTheme="minorHAnsi"/>
        </w:rPr>
      </w:pPr>
      <w:r w:rsidRPr="00856B40">
        <w:rPr>
          <w:rFonts w:asciiTheme="minorHAnsi" w:hAnsiTheme="minorHAnsi"/>
        </w:rPr>
        <w:t>Zimska i ljetna službena odora, standardnog je oblika i kroja, te su svi dijelovi odore tamnoplave boje.</w:t>
      </w:r>
    </w:p>
    <w:p w14:paraId="671188F7" w14:textId="1790E914" w:rsidR="00DA270A" w:rsidRPr="00856B40" w:rsidRDefault="00DA270A" w:rsidP="009D1982">
      <w:pPr>
        <w:pStyle w:val="Tijeloteksta"/>
        <w:ind w:right="136"/>
        <w:jc w:val="both"/>
        <w:rPr>
          <w:rFonts w:asciiTheme="minorHAnsi" w:hAnsiTheme="minorHAnsi"/>
          <w:highlight w:val="yellow"/>
        </w:rPr>
      </w:pPr>
      <w:r w:rsidRPr="00856B40">
        <w:rPr>
          <w:rFonts w:asciiTheme="minorHAnsi" w:hAnsiTheme="minorHAnsi"/>
        </w:rPr>
        <w:t>Dopunski dio službene odore uz ljetnu odoru su niske terenske cipele, a uz zimsku zimske cipele (čizme) u crnoj ili tamnoplavoj</w:t>
      </w:r>
      <w:r w:rsidRPr="00856B40">
        <w:rPr>
          <w:rFonts w:asciiTheme="minorHAnsi" w:hAnsiTheme="minorHAnsi"/>
          <w:spacing w:val="-4"/>
        </w:rPr>
        <w:t xml:space="preserve"> </w:t>
      </w:r>
      <w:r w:rsidR="004467B9" w:rsidRPr="00856B40">
        <w:rPr>
          <w:rFonts w:asciiTheme="minorHAnsi" w:hAnsiTheme="minorHAnsi"/>
        </w:rPr>
        <w:t>boji, gumene čizme i rukavice.</w:t>
      </w:r>
    </w:p>
    <w:p w14:paraId="3E7B0730" w14:textId="2D4A533F" w:rsidR="00DA270A" w:rsidRPr="00856B40" w:rsidRDefault="00DA270A" w:rsidP="009D1982">
      <w:pPr>
        <w:pStyle w:val="Tijeloteksta"/>
        <w:rPr>
          <w:rFonts w:asciiTheme="minorHAnsi" w:hAnsiTheme="minorHAnsi"/>
        </w:rPr>
      </w:pPr>
      <w:r w:rsidRPr="00856B40">
        <w:rPr>
          <w:rFonts w:asciiTheme="minorHAnsi" w:hAnsiTheme="minorHAnsi"/>
        </w:rPr>
        <w:t>Svaki dio službene odore ima uporabni rok.</w:t>
      </w:r>
    </w:p>
    <w:p w14:paraId="10CF8B57" w14:textId="77777777" w:rsidR="00DA270A" w:rsidRPr="00856B40" w:rsidRDefault="00DA270A" w:rsidP="00DA270A">
      <w:pPr>
        <w:pStyle w:val="Tijeloteksta"/>
        <w:ind w:right="136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Popis dijelova službene odore, s naznakom roka uporabe, sastavni je dio ove Odluke.</w:t>
      </w:r>
    </w:p>
    <w:p w14:paraId="0521465A" w14:textId="77777777" w:rsidR="00DA270A" w:rsidRPr="00856B40" w:rsidRDefault="00DA270A" w:rsidP="00DA270A">
      <w:pPr>
        <w:widowControl/>
        <w:autoSpaceDE/>
        <w:autoSpaceDN/>
        <w:rPr>
          <w:rFonts w:asciiTheme="minorHAnsi" w:hAnsiTheme="minorHAnsi"/>
          <w:sz w:val="24"/>
          <w:szCs w:val="24"/>
        </w:rPr>
        <w:sectPr w:rsidR="00DA270A" w:rsidRPr="00856B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060" w:right="1660" w:bottom="1160" w:left="1640" w:header="0" w:footer="971" w:gutter="0"/>
          <w:cols w:space="720"/>
        </w:sectPr>
      </w:pPr>
    </w:p>
    <w:p w14:paraId="68949195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26A1E563" w14:textId="77777777" w:rsidR="00DA270A" w:rsidRPr="00856B40" w:rsidRDefault="00DA270A" w:rsidP="00DA270A">
      <w:pPr>
        <w:pStyle w:val="Naslov1"/>
        <w:ind w:right="268"/>
        <w:jc w:val="center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11.</w:t>
      </w:r>
    </w:p>
    <w:p w14:paraId="2BE9BBCA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40D61065" w14:textId="77777777" w:rsidR="00DA270A" w:rsidRPr="00856B40" w:rsidRDefault="00DA270A" w:rsidP="00DA270A">
      <w:pPr>
        <w:pStyle w:val="Tijeloteksta"/>
        <w:ind w:left="160" w:right="136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Osobi koja je raspoređena na radno mjesto Referenta – komunalni i poljoprivredni redar izdaje se nova službena odora.</w:t>
      </w:r>
    </w:p>
    <w:p w14:paraId="6F3FCEA0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7DE6CB74" w14:textId="77777777" w:rsidR="00DA270A" w:rsidRPr="00856B40" w:rsidRDefault="00DA270A" w:rsidP="00DA270A">
      <w:pPr>
        <w:pStyle w:val="Naslov1"/>
        <w:ind w:right="268"/>
        <w:jc w:val="center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12.</w:t>
      </w:r>
    </w:p>
    <w:p w14:paraId="1A1820BF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2AACFFC0" w14:textId="77777777" w:rsidR="00DA270A" w:rsidRPr="00856B40" w:rsidRDefault="00DA270A" w:rsidP="00DA270A">
      <w:pPr>
        <w:pStyle w:val="Tijeloteksta"/>
        <w:ind w:left="160" w:right="137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Pojedini dijelovi službene odore mogu se zamijeniti i prije isteka rokova propisanih ovom Odlukom samo ako su oštećeni ili potpuno uništeni tijekom obavljanja službenih zadaća.</w:t>
      </w:r>
    </w:p>
    <w:p w14:paraId="49DC43B6" w14:textId="77777777" w:rsidR="00DA270A" w:rsidRPr="00856B40" w:rsidRDefault="00DA270A" w:rsidP="00DA270A">
      <w:pPr>
        <w:pStyle w:val="Tijeloteksta"/>
        <w:ind w:left="160" w:right="136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Ako je do oštećenja ili uništavanja pojedinih dijelova službene odore došlo u uporabnom roku, a to nije posljedica obavljanja službene zadaće, Referentu – komunalni i poljoprivredni redar će se nova odora izdati na njegov trošak.</w:t>
      </w:r>
    </w:p>
    <w:p w14:paraId="221E8A97" w14:textId="51A9FA5C" w:rsidR="00DA270A" w:rsidRPr="00856B40" w:rsidRDefault="00DA270A" w:rsidP="00DA270A">
      <w:pPr>
        <w:pStyle w:val="Tijeloteksta"/>
        <w:ind w:left="160" w:right="138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Zamjenu oštećene ili uništene službene odore odobrava pročelnik Jedinstven</w:t>
      </w:r>
      <w:r w:rsidR="00B54D25" w:rsidRPr="00856B40">
        <w:rPr>
          <w:rFonts w:asciiTheme="minorHAnsi" w:hAnsiTheme="minorHAnsi"/>
        </w:rPr>
        <w:t>og upravnog odjela Općine Podturen</w:t>
      </w:r>
      <w:r w:rsidRPr="00856B40">
        <w:rPr>
          <w:rFonts w:asciiTheme="minorHAnsi" w:hAnsiTheme="minorHAnsi"/>
        </w:rPr>
        <w:t>.</w:t>
      </w:r>
    </w:p>
    <w:p w14:paraId="08B784CC" w14:textId="77777777" w:rsidR="00DA270A" w:rsidRPr="00856B40" w:rsidRDefault="00DA270A" w:rsidP="00DA270A">
      <w:pPr>
        <w:pStyle w:val="Naslov1"/>
        <w:spacing w:before="1"/>
        <w:ind w:right="268"/>
        <w:jc w:val="center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13.</w:t>
      </w:r>
    </w:p>
    <w:p w14:paraId="036E3398" w14:textId="77777777" w:rsidR="00DA270A" w:rsidRPr="00856B40" w:rsidRDefault="00DA270A" w:rsidP="00DA270A">
      <w:pPr>
        <w:pStyle w:val="Naslov1"/>
        <w:spacing w:before="1"/>
        <w:ind w:right="268"/>
        <w:rPr>
          <w:rFonts w:asciiTheme="minorHAnsi" w:hAnsiTheme="minorHAnsi"/>
        </w:rPr>
      </w:pPr>
    </w:p>
    <w:p w14:paraId="35BE0B83" w14:textId="77777777" w:rsidR="00DA270A" w:rsidRPr="00856B40" w:rsidRDefault="00DA270A" w:rsidP="00DA270A">
      <w:pPr>
        <w:pStyle w:val="Naslov1"/>
        <w:spacing w:before="1"/>
        <w:ind w:right="268"/>
        <w:rPr>
          <w:rFonts w:asciiTheme="minorHAnsi" w:hAnsiTheme="minorHAnsi"/>
          <w:b w:val="0"/>
          <w:bCs w:val="0"/>
        </w:rPr>
      </w:pPr>
      <w:r w:rsidRPr="00856B40">
        <w:rPr>
          <w:rFonts w:asciiTheme="minorHAnsi" w:hAnsiTheme="minorHAnsi"/>
          <w:b w:val="0"/>
          <w:bCs w:val="0"/>
        </w:rPr>
        <w:t>Uporabni rokovi</w:t>
      </w:r>
      <w:r w:rsidRPr="00856B40">
        <w:rPr>
          <w:rFonts w:asciiTheme="minorHAnsi" w:hAnsiTheme="minorHAnsi"/>
        </w:rPr>
        <w:t xml:space="preserve"> </w:t>
      </w:r>
      <w:r w:rsidRPr="00856B40">
        <w:rPr>
          <w:rFonts w:asciiTheme="minorHAnsi" w:hAnsiTheme="minorHAnsi"/>
          <w:b w:val="0"/>
          <w:bCs w:val="0"/>
        </w:rPr>
        <w:t>službene odore koju je zadužio Referent – komunalni i poljoprivredni redar produžit će se:</w:t>
      </w:r>
    </w:p>
    <w:p w14:paraId="41F95EA4" w14:textId="1ACA9ECF" w:rsidR="00DA270A" w:rsidRPr="00856B40" w:rsidRDefault="00C05302" w:rsidP="00DA270A">
      <w:pPr>
        <w:pStyle w:val="Odlomakpopisa"/>
        <w:numPr>
          <w:ilvl w:val="0"/>
          <w:numId w:val="4"/>
        </w:numPr>
        <w:tabs>
          <w:tab w:val="left" w:pos="307"/>
        </w:tabs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</w:t>
      </w:r>
      <w:r w:rsidR="00DA270A" w:rsidRPr="00856B40">
        <w:rPr>
          <w:rFonts w:asciiTheme="minorHAnsi" w:hAnsiTheme="minorHAnsi"/>
          <w:sz w:val="24"/>
          <w:szCs w:val="24"/>
        </w:rPr>
        <w:t>a vrijeme provedeno na bolovanju dužem od mjesec dana</w:t>
      </w:r>
      <w:r w:rsidR="00DA270A" w:rsidRPr="00856B40">
        <w:rPr>
          <w:rFonts w:asciiTheme="minorHAnsi" w:hAnsiTheme="minorHAnsi"/>
          <w:spacing w:val="-27"/>
          <w:sz w:val="24"/>
          <w:szCs w:val="24"/>
        </w:rPr>
        <w:t xml:space="preserve"> </w:t>
      </w:r>
      <w:r w:rsidR="00DA270A" w:rsidRPr="00856B40">
        <w:rPr>
          <w:rFonts w:asciiTheme="minorHAnsi" w:hAnsiTheme="minorHAnsi"/>
          <w:sz w:val="24"/>
          <w:szCs w:val="24"/>
        </w:rPr>
        <w:t>neprekidno;</w:t>
      </w:r>
    </w:p>
    <w:p w14:paraId="16B0846F" w14:textId="7CD4B952" w:rsidR="00DA270A" w:rsidRPr="00856B40" w:rsidRDefault="00C05302" w:rsidP="00DA270A">
      <w:pPr>
        <w:pStyle w:val="Odlomakpopisa"/>
        <w:numPr>
          <w:ilvl w:val="0"/>
          <w:numId w:val="4"/>
        </w:numPr>
        <w:tabs>
          <w:tab w:val="left" w:pos="306"/>
        </w:tabs>
        <w:ind w:left="305" w:hanging="26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</w:t>
      </w:r>
      <w:r w:rsidR="00DA270A" w:rsidRPr="00856B40">
        <w:rPr>
          <w:rFonts w:asciiTheme="minorHAnsi" w:hAnsiTheme="minorHAnsi"/>
          <w:sz w:val="24"/>
          <w:szCs w:val="24"/>
        </w:rPr>
        <w:t>a vrijeme provedeno na rodiljnom/roditeljskom</w:t>
      </w:r>
      <w:r w:rsidR="00DA270A" w:rsidRPr="00856B40">
        <w:rPr>
          <w:rFonts w:asciiTheme="minorHAnsi" w:hAnsiTheme="minorHAnsi"/>
          <w:spacing w:val="-4"/>
          <w:sz w:val="24"/>
          <w:szCs w:val="24"/>
        </w:rPr>
        <w:t xml:space="preserve"> </w:t>
      </w:r>
      <w:r w:rsidR="00DA270A" w:rsidRPr="00856B40">
        <w:rPr>
          <w:rFonts w:asciiTheme="minorHAnsi" w:hAnsiTheme="minorHAnsi"/>
          <w:sz w:val="24"/>
          <w:szCs w:val="24"/>
        </w:rPr>
        <w:t>dopustu;</w:t>
      </w:r>
    </w:p>
    <w:p w14:paraId="0CD55B69" w14:textId="4B73A0C7" w:rsidR="00DA270A" w:rsidRPr="00856B40" w:rsidRDefault="00C05302" w:rsidP="00DA270A">
      <w:pPr>
        <w:pStyle w:val="Odlomakpopisa"/>
        <w:numPr>
          <w:ilvl w:val="0"/>
          <w:numId w:val="4"/>
        </w:numPr>
        <w:tabs>
          <w:tab w:val="left" w:pos="306"/>
        </w:tabs>
        <w:ind w:left="305" w:hanging="26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</w:t>
      </w:r>
      <w:r w:rsidR="00DA270A" w:rsidRPr="00856B40">
        <w:rPr>
          <w:rFonts w:asciiTheme="minorHAnsi" w:hAnsiTheme="minorHAnsi"/>
          <w:sz w:val="24"/>
          <w:szCs w:val="24"/>
        </w:rPr>
        <w:t>ada je do umirovljenja po sili zakona ostalo manje od šest</w:t>
      </w:r>
      <w:r w:rsidR="00DA270A" w:rsidRPr="00856B40">
        <w:rPr>
          <w:rFonts w:asciiTheme="minorHAnsi" w:hAnsiTheme="minorHAnsi"/>
          <w:spacing w:val="-17"/>
          <w:sz w:val="24"/>
          <w:szCs w:val="24"/>
        </w:rPr>
        <w:t xml:space="preserve"> </w:t>
      </w:r>
      <w:r w:rsidR="00DA270A" w:rsidRPr="00856B40">
        <w:rPr>
          <w:rFonts w:asciiTheme="minorHAnsi" w:hAnsiTheme="minorHAnsi"/>
          <w:sz w:val="24"/>
          <w:szCs w:val="24"/>
        </w:rPr>
        <w:t>mjeseci;</w:t>
      </w:r>
    </w:p>
    <w:p w14:paraId="702090C0" w14:textId="4AE61BCE" w:rsidR="00DA270A" w:rsidRPr="00856B40" w:rsidRDefault="00C05302" w:rsidP="00DA270A">
      <w:pPr>
        <w:pStyle w:val="Odlomakpopisa"/>
        <w:numPr>
          <w:ilvl w:val="0"/>
          <w:numId w:val="4"/>
        </w:numPr>
        <w:tabs>
          <w:tab w:val="left" w:pos="345"/>
        </w:tabs>
        <w:ind w:left="344" w:hanging="30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U</w:t>
      </w:r>
      <w:r w:rsidR="00DA270A" w:rsidRPr="00856B40">
        <w:rPr>
          <w:rFonts w:asciiTheme="minorHAnsi" w:hAnsiTheme="minorHAnsi"/>
          <w:sz w:val="24"/>
          <w:szCs w:val="24"/>
        </w:rPr>
        <w:t xml:space="preserve"> drugim slučajevima tijekom kojih nije obavljao poslove</w:t>
      </w:r>
      <w:r w:rsidR="00DA270A" w:rsidRPr="00856B40">
        <w:rPr>
          <w:rFonts w:asciiTheme="minorHAnsi" w:hAnsiTheme="minorHAnsi"/>
          <w:spacing w:val="6"/>
          <w:sz w:val="24"/>
          <w:szCs w:val="24"/>
        </w:rPr>
        <w:t xml:space="preserve"> </w:t>
      </w:r>
      <w:r w:rsidR="00DA270A" w:rsidRPr="00856B40">
        <w:rPr>
          <w:rFonts w:asciiTheme="minorHAnsi" w:hAnsiTheme="minorHAnsi"/>
          <w:sz w:val="24"/>
          <w:szCs w:val="24"/>
        </w:rPr>
        <w:t xml:space="preserve">Referenta – komunalni i </w:t>
      </w:r>
      <w:r w:rsidR="00DA270A" w:rsidRPr="00856B40">
        <w:rPr>
          <w:rFonts w:asciiTheme="minorHAnsi" w:hAnsiTheme="minorHAnsi"/>
          <w:sz w:val="24"/>
          <w:szCs w:val="24"/>
        </w:rPr>
        <w:lastRenderedPageBreak/>
        <w:t>poljoprivredni redar</w:t>
      </w:r>
    </w:p>
    <w:p w14:paraId="2C5E0C23" w14:textId="77777777" w:rsidR="00DA270A" w:rsidRPr="00856B40" w:rsidRDefault="00DA270A" w:rsidP="00DA270A">
      <w:pPr>
        <w:pStyle w:val="Naslov1"/>
        <w:spacing w:before="92"/>
        <w:ind w:left="3884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14.</w:t>
      </w:r>
    </w:p>
    <w:p w14:paraId="2F047441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58ECBDC6" w14:textId="551A5BA4" w:rsidR="00DA270A" w:rsidRPr="00856B40" w:rsidRDefault="00DA270A" w:rsidP="00DA270A">
      <w:pPr>
        <w:pStyle w:val="Tijeloteksta"/>
        <w:ind w:left="160" w:right="138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Referent – komunalni i poljoprivredni redar kojem je prestao radni odnos u Jedinstven</w:t>
      </w:r>
      <w:r w:rsidR="00B54D25" w:rsidRPr="00856B40">
        <w:rPr>
          <w:rFonts w:asciiTheme="minorHAnsi" w:hAnsiTheme="minorHAnsi"/>
        </w:rPr>
        <w:t>om upravnom odjelu Općine Podturen</w:t>
      </w:r>
      <w:r w:rsidRPr="00856B40">
        <w:rPr>
          <w:rFonts w:asciiTheme="minorHAnsi" w:hAnsiTheme="minorHAnsi"/>
        </w:rPr>
        <w:t xml:space="preserve"> ili je raspoređen na druge poslove obavezan je vratiti službenu odoru koju je zadužio.</w:t>
      </w:r>
    </w:p>
    <w:p w14:paraId="0D393ECF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682B318F" w14:textId="77777777" w:rsidR="00DA270A" w:rsidRPr="00856B40" w:rsidRDefault="00DA270A" w:rsidP="00DA270A">
      <w:pPr>
        <w:pStyle w:val="Naslov1"/>
        <w:ind w:left="3884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15.</w:t>
      </w:r>
    </w:p>
    <w:p w14:paraId="5C193B26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4EFF18D7" w14:textId="77777777" w:rsidR="00DA270A" w:rsidRPr="00856B40" w:rsidRDefault="00DA270A" w:rsidP="00DA270A">
      <w:pPr>
        <w:pStyle w:val="Tijeloteksta"/>
        <w:ind w:right="136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Službenu odoru Referent – komunalni i poljoprivredni redar dužan je održavati urednom i čistom na svoj trošak.</w:t>
      </w:r>
    </w:p>
    <w:p w14:paraId="2B68C97F" w14:textId="77777777" w:rsidR="00DA270A" w:rsidRPr="00856B40" w:rsidRDefault="00DA270A" w:rsidP="00DA270A">
      <w:pPr>
        <w:pStyle w:val="Tijeloteksta"/>
        <w:spacing w:before="1"/>
        <w:rPr>
          <w:rFonts w:asciiTheme="minorHAnsi" w:hAnsiTheme="minorHAnsi"/>
        </w:rPr>
      </w:pPr>
      <w:r w:rsidRPr="00856B40">
        <w:rPr>
          <w:rFonts w:asciiTheme="minorHAnsi" w:hAnsiTheme="minorHAnsi"/>
        </w:rPr>
        <w:t>Referent – komunalni i poljoprivredni redar ne smije otuđiti i prepravljati službenu odoru.</w:t>
      </w:r>
    </w:p>
    <w:p w14:paraId="6E06DB5C" w14:textId="77777777" w:rsidR="00DA270A" w:rsidRPr="00856B40" w:rsidRDefault="00DA270A" w:rsidP="00DA270A">
      <w:pPr>
        <w:widowControl/>
        <w:autoSpaceDE/>
        <w:autoSpaceDN/>
        <w:rPr>
          <w:rFonts w:asciiTheme="minorHAnsi" w:hAnsiTheme="minorHAnsi"/>
          <w:sz w:val="24"/>
          <w:szCs w:val="24"/>
        </w:rPr>
        <w:sectPr w:rsidR="00DA270A" w:rsidRPr="00856B40">
          <w:type w:val="continuous"/>
          <w:pgSz w:w="12240" w:h="15840"/>
          <w:pgMar w:top="1060" w:right="1660" w:bottom="1160" w:left="1640" w:header="720" w:footer="720" w:gutter="0"/>
          <w:cols w:space="720"/>
        </w:sectPr>
      </w:pPr>
    </w:p>
    <w:p w14:paraId="181A4A8A" w14:textId="77777777" w:rsidR="00DA270A" w:rsidRPr="00856B40" w:rsidRDefault="00DA270A" w:rsidP="00DA270A">
      <w:pPr>
        <w:pStyle w:val="Naslov1"/>
        <w:spacing w:before="73"/>
        <w:ind w:right="268"/>
        <w:jc w:val="center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16.</w:t>
      </w:r>
    </w:p>
    <w:p w14:paraId="43AA5C2F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799F5EEC" w14:textId="54D794FE" w:rsidR="00DA270A" w:rsidRPr="00856B40" w:rsidRDefault="00DA270A" w:rsidP="00DA270A">
      <w:pPr>
        <w:pStyle w:val="Tijeloteksta"/>
        <w:rPr>
          <w:rFonts w:asciiTheme="minorHAnsi" w:hAnsiTheme="minorHAnsi"/>
        </w:rPr>
      </w:pPr>
      <w:r w:rsidRPr="00856B40">
        <w:rPr>
          <w:rFonts w:asciiTheme="minorHAnsi" w:hAnsiTheme="minorHAnsi"/>
        </w:rPr>
        <w:t>Službenu odoru izdaje Jedinst</w:t>
      </w:r>
      <w:r w:rsidR="00B54D25" w:rsidRPr="00856B40">
        <w:rPr>
          <w:rFonts w:asciiTheme="minorHAnsi" w:hAnsiTheme="minorHAnsi"/>
        </w:rPr>
        <w:t>veni upravni odjel Općine Podturen</w:t>
      </w:r>
      <w:r w:rsidRPr="00856B40">
        <w:rPr>
          <w:rFonts w:asciiTheme="minorHAnsi" w:hAnsiTheme="minorHAnsi"/>
        </w:rPr>
        <w:t>.</w:t>
      </w:r>
    </w:p>
    <w:p w14:paraId="72097A7E" w14:textId="77777777" w:rsidR="00DA270A" w:rsidRPr="00856B40" w:rsidRDefault="00DA270A" w:rsidP="00DA270A">
      <w:pPr>
        <w:pStyle w:val="Tijeloteksta"/>
        <w:ind w:right="135"/>
        <w:jc w:val="both"/>
        <w:rPr>
          <w:rFonts w:asciiTheme="minorHAnsi" w:hAnsiTheme="minorHAnsi"/>
        </w:rPr>
      </w:pPr>
    </w:p>
    <w:p w14:paraId="70AD303A" w14:textId="77777777" w:rsidR="00DA270A" w:rsidRPr="00856B40" w:rsidRDefault="00DA270A" w:rsidP="00DA270A">
      <w:pPr>
        <w:pStyle w:val="Tijeloteksta"/>
        <w:ind w:right="135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Upravni odjel iz stavka 1. ovoga članka vodi evidenciju o izdanoj i vraćenoj službenoj odori.</w:t>
      </w:r>
    </w:p>
    <w:p w14:paraId="3F201609" w14:textId="77777777" w:rsidR="00DA270A" w:rsidRPr="00856B40" w:rsidRDefault="00DA270A" w:rsidP="00DA270A">
      <w:pPr>
        <w:pStyle w:val="Tijeloteksta"/>
        <w:ind w:right="137"/>
        <w:jc w:val="both"/>
        <w:rPr>
          <w:rFonts w:asciiTheme="minorHAnsi" w:hAnsiTheme="minorHAnsi"/>
        </w:rPr>
      </w:pPr>
    </w:p>
    <w:p w14:paraId="4CFA1F93" w14:textId="77777777" w:rsidR="00DA270A" w:rsidRPr="00856B40" w:rsidRDefault="00DA270A" w:rsidP="00DA270A">
      <w:pPr>
        <w:pStyle w:val="Tijeloteksta"/>
        <w:ind w:right="137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Evidencija iz stavka l. ovoga članka sadrži vrstu i količinu službene odore koja se izdaje, ime i prezime Referenta – komunalni i poljoprivredni redar koji je zadužuje, datum zaduženja, rubriku za napomenu i mjesto za potpis Referenta – komunalni i poljoprivredni redar.</w:t>
      </w:r>
    </w:p>
    <w:p w14:paraId="329A2F1B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600DFD71" w14:textId="77777777" w:rsidR="00DA270A" w:rsidRPr="00856B40" w:rsidRDefault="00DA270A" w:rsidP="00DA270A">
      <w:pPr>
        <w:pStyle w:val="Naslov1"/>
        <w:ind w:right="268"/>
        <w:jc w:val="center"/>
        <w:rPr>
          <w:rFonts w:asciiTheme="minorHAnsi" w:hAnsiTheme="minorHAnsi"/>
        </w:rPr>
      </w:pPr>
      <w:r w:rsidRPr="00856B40">
        <w:rPr>
          <w:rFonts w:asciiTheme="minorHAnsi" w:hAnsiTheme="minorHAnsi"/>
        </w:rPr>
        <w:t>Članak 17.</w:t>
      </w:r>
    </w:p>
    <w:p w14:paraId="13C0C1B4" w14:textId="77777777" w:rsidR="00DA270A" w:rsidRPr="00856B40" w:rsidRDefault="00DA270A" w:rsidP="00DA270A">
      <w:pPr>
        <w:pStyle w:val="Tijeloteksta"/>
        <w:rPr>
          <w:rFonts w:asciiTheme="minorHAnsi" w:hAnsiTheme="minorHAnsi"/>
          <w:b/>
        </w:rPr>
      </w:pPr>
    </w:p>
    <w:p w14:paraId="64D3CE36" w14:textId="77777777" w:rsidR="00DA270A" w:rsidRPr="00856B40" w:rsidRDefault="00DA270A" w:rsidP="00DA270A">
      <w:pPr>
        <w:pStyle w:val="Tijeloteksta"/>
        <w:ind w:left="159" w:right="137"/>
        <w:jc w:val="both"/>
        <w:rPr>
          <w:rFonts w:asciiTheme="minorHAnsi" w:hAnsiTheme="minorHAnsi"/>
        </w:rPr>
      </w:pPr>
      <w:r w:rsidRPr="00856B40">
        <w:rPr>
          <w:rFonts w:asciiTheme="minorHAnsi" w:hAnsiTheme="minorHAnsi"/>
        </w:rPr>
        <w:t>Ova Odluka stupa na snagu osmog dana od dana objave u „Službenom glasniku Međimurske županije“.</w:t>
      </w:r>
    </w:p>
    <w:p w14:paraId="2C9AD3D2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4ABCEFD6" w14:textId="11F98C5E" w:rsidR="00DA270A" w:rsidRPr="00856B40" w:rsidRDefault="00B54D25" w:rsidP="00DA270A">
      <w:pPr>
        <w:pStyle w:val="Tijeloteksta"/>
        <w:jc w:val="center"/>
        <w:rPr>
          <w:rFonts w:asciiTheme="minorHAnsi" w:hAnsiTheme="minorHAnsi"/>
          <w:b/>
          <w:bCs/>
        </w:rPr>
      </w:pPr>
      <w:r w:rsidRPr="00856B40">
        <w:rPr>
          <w:rFonts w:asciiTheme="minorHAnsi" w:hAnsiTheme="minorHAnsi"/>
          <w:b/>
          <w:bCs/>
        </w:rPr>
        <w:t>OPĆINSKO VIJEĆE OPĆINE PODTUREN</w:t>
      </w:r>
    </w:p>
    <w:p w14:paraId="4D49C8B2" w14:textId="77777777" w:rsidR="00DA270A" w:rsidRPr="00856B40" w:rsidRDefault="00DA270A" w:rsidP="00DA270A">
      <w:pPr>
        <w:pStyle w:val="Tijeloteksta"/>
        <w:rPr>
          <w:rFonts w:asciiTheme="minorHAnsi" w:hAnsiTheme="minorHAnsi"/>
        </w:rPr>
      </w:pPr>
    </w:p>
    <w:p w14:paraId="1ECA1951" w14:textId="6A7D8750" w:rsidR="00DA270A" w:rsidRDefault="00856B40" w:rsidP="00856B40">
      <w:pPr>
        <w:pStyle w:val="Tijeloteksta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Predsjednik Općinskog vijeća:</w:t>
      </w:r>
    </w:p>
    <w:p w14:paraId="631F1D48" w14:textId="66E2C100" w:rsidR="00856B40" w:rsidRPr="00856B40" w:rsidRDefault="00856B40" w:rsidP="00856B40">
      <w:pPr>
        <w:pStyle w:val="Tijeloteksta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Vjenceslav Hranilović,bacc.ing.aedif.</w:t>
      </w:r>
    </w:p>
    <w:sectPr w:rsidR="00856B40" w:rsidRPr="00856B40" w:rsidSect="009A583B">
      <w:type w:val="continuous"/>
      <w:pgSz w:w="12240" w:h="15840"/>
      <w:pgMar w:top="1060" w:right="1660" w:bottom="1160" w:left="1640" w:header="720" w:footer="9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50A1F" w14:textId="77777777" w:rsidR="00403BD7" w:rsidRDefault="00403BD7" w:rsidP="005E185D">
      <w:r>
        <w:separator/>
      </w:r>
    </w:p>
  </w:endnote>
  <w:endnote w:type="continuationSeparator" w:id="0">
    <w:p w14:paraId="393F8FBD" w14:textId="77777777" w:rsidR="00403BD7" w:rsidRDefault="00403BD7" w:rsidP="005E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15C33" w14:textId="77777777" w:rsidR="005E185D" w:rsidRDefault="005E185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7803952"/>
      <w:docPartObj>
        <w:docPartGallery w:val="Page Numbers (Bottom of Page)"/>
        <w:docPartUnique/>
      </w:docPartObj>
    </w:sdtPr>
    <w:sdtEndPr/>
    <w:sdtContent>
      <w:p w14:paraId="5C1D6760" w14:textId="6393E0EE" w:rsidR="005E185D" w:rsidRDefault="005E185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56C">
          <w:rPr>
            <w:noProof/>
          </w:rPr>
          <w:t>2</w:t>
        </w:r>
        <w:r>
          <w:fldChar w:fldCharType="end"/>
        </w:r>
      </w:p>
    </w:sdtContent>
  </w:sdt>
  <w:p w14:paraId="3CB3528B" w14:textId="77777777" w:rsidR="005E185D" w:rsidRDefault="005E185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F0131" w14:textId="77777777" w:rsidR="005E185D" w:rsidRDefault="005E185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F50F8" w14:textId="77777777" w:rsidR="00403BD7" w:rsidRDefault="00403BD7" w:rsidP="005E185D">
      <w:r>
        <w:separator/>
      </w:r>
    </w:p>
  </w:footnote>
  <w:footnote w:type="continuationSeparator" w:id="0">
    <w:p w14:paraId="08982F73" w14:textId="77777777" w:rsidR="00403BD7" w:rsidRDefault="00403BD7" w:rsidP="005E1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DF2E2" w14:textId="77777777" w:rsidR="005E185D" w:rsidRDefault="005E185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29FF4" w14:textId="77777777" w:rsidR="005E185D" w:rsidRDefault="005E185D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FA3EF" w14:textId="77777777" w:rsidR="005E185D" w:rsidRDefault="005E185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8495A"/>
    <w:multiLevelType w:val="hybridMultilevel"/>
    <w:tmpl w:val="8E92052A"/>
    <w:lvl w:ilvl="0" w:tplc="85A8FAAE">
      <w:start w:val="1"/>
      <w:numFmt w:val="decimal"/>
      <w:lvlText w:val="%1."/>
      <w:lvlJc w:val="left"/>
      <w:pPr>
        <w:ind w:left="1866" w:hanging="267"/>
      </w:pPr>
      <w:rPr>
        <w:rFonts w:ascii="Arial" w:eastAsia="Arial" w:hAnsi="Arial" w:cs="Arial" w:hint="default"/>
        <w:w w:val="100"/>
        <w:sz w:val="24"/>
        <w:szCs w:val="24"/>
        <w:lang w:val="hr-HR" w:eastAsia="hr-HR" w:bidi="hr-HR"/>
      </w:rPr>
    </w:lvl>
    <w:lvl w:ilvl="1" w:tplc="69381C76">
      <w:numFmt w:val="bullet"/>
      <w:lvlText w:val="•"/>
      <w:lvlJc w:val="left"/>
      <w:pPr>
        <w:ind w:left="2568" w:hanging="267"/>
      </w:pPr>
      <w:rPr>
        <w:lang w:val="hr-HR" w:eastAsia="hr-HR" w:bidi="hr-HR"/>
      </w:rPr>
    </w:lvl>
    <w:lvl w:ilvl="2" w:tplc="1C204D4E">
      <w:numFmt w:val="bullet"/>
      <w:lvlText w:val="•"/>
      <w:lvlJc w:val="left"/>
      <w:pPr>
        <w:ind w:left="3276" w:hanging="267"/>
      </w:pPr>
      <w:rPr>
        <w:lang w:val="hr-HR" w:eastAsia="hr-HR" w:bidi="hr-HR"/>
      </w:rPr>
    </w:lvl>
    <w:lvl w:ilvl="3" w:tplc="0A1AF1B4">
      <w:numFmt w:val="bullet"/>
      <w:lvlText w:val="•"/>
      <w:lvlJc w:val="left"/>
      <w:pPr>
        <w:ind w:left="3984" w:hanging="267"/>
      </w:pPr>
      <w:rPr>
        <w:lang w:val="hr-HR" w:eastAsia="hr-HR" w:bidi="hr-HR"/>
      </w:rPr>
    </w:lvl>
    <w:lvl w:ilvl="4" w:tplc="4E906040">
      <w:numFmt w:val="bullet"/>
      <w:lvlText w:val="•"/>
      <w:lvlJc w:val="left"/>
      <w:pPr>
        <w:ind w:left="4692" w:hanging="267"/>
      </w:pPr>
      <w:rPr>
        <w:lang w:val="hr-HR" w:eastAsia="hr-HR" w:bidi="hr-HR"/>
      </w:rPr>
    </w:lvl>
    <w:lvl w:ilvl="5" w:tplc="03122BE4">
      <w:numFmt w:val="bullet"/>
      <w:lvlText w:val="•"/>
      <w:lvlJc w:val="left"/>
      <w:pPr>
        <w:ind w:left="5400" w:hanging="267"/>
      </w:pPr>
      <w:rPr>
        <w:lang w:val="hr-HR" w:eastAsia="hr-HR" w:bidi="hr-HR"/>
      </w:rPr>
    </w:lvl>
    <w:lvl w:ilvl="6" w:tplc="2FA2A34E">
      <w:numFmt w:val="bullet"/>
      <w:lvlText w:val="•"/>
      <w:lvlJc w:val="left"/>
      <w:pPr>
        <w:ind w:left="6108" w:hanging="267"/>
      </w:pPr>
      <w:rPr>
        <w:lang w:val="hr-HR" w:eastAsia="hr-HR" w:bidi="hr-HR"/>
      </w:rPr>
    </w:lvl>
    <w:lvl w:ilvl="7" w:tplc="50D6A2EC">
      <w:numFmt w:val="bullet"/>
      <w:lvlText w:val="•"/>
      <w:lvlJc w:val="left"/>
      <w:pPr>
        <w:ind w:left="6816" w:hanging="267"/>
      </w:pPr>
      <w:rPr>
        <w:lang w:val="hr-HR" w:eastAsia="hr-HR" w:bidi="hr-HR"/>
      </w:rPr>
    </w:lvl>
    <w:lvl w:ilvl="8" w:tplc="AA4A6086">
      <w:numFmt w:val="bullet"/>
      <w:lvlText w:val="•"/>
      <w:lvlJc w:val="left"/>
      <w:pPr>
        <w:ind w:left="7524" w:hanging="267"/>
      </w:pPr>
      <w:rPr>
        <w:lang w:val="hr-HR" w:eastAsia="hr-HR" w:bidi="hr-HR"/>
      </w:rPr>
    </w:lvl>
  </w:abstractNum>
  <w:abstractNum w:abstractNumId="1" w15:restartNumberingAfterBreak="0">
    <w:nsid w:val="11005977"/>
    <w:multiLevelType w:val="hybridMultilevel"/>
    <w:tmpl w:val="F96673C8"/>
    <w:lvl w:ilvl="0" w:tplc="22126984">
      <w:start w:val="1"/>
      <w:numFmt w:val="decimal"/>
      <w:lvlText w:val="%1."/>
      <w:lvlJc w:val="left"/>
      <w:pPr>
        <w:ind w:left="269" w:hanging="269"/>
      </w:pPr>
      <w:rPr>
        <w:rFonts w:ascii="Arial" w:eastAsia="Arial" w:hAnsi="Arial" w:cs="Arial" w:hint="default"/>
        <w:spacing w:val="-3"/>
        <w:w w:val="100"/>
        <w:sz w:val="24"/>
        <w:szCs w:val="24"/>
        <w:lang w:val="hr-HR" w:eastAsia="hr-HR" w:bidi="hr-HR"/>
      </w:rPr>
    </w:lvl>
    <w:lvl w:ilvl="1" w:tplc="7ABAB18A">
      <w:numFmt w:val="bullet"/>
      <w:lvlText w:val="•"/>
      <w:lvlJc w:val="left"/>
      <w:pPr>
        <w:ind w:left="1038" w:hanging="269"/>
      </w:pPr>
      <w:rPr>
        <w:lang w:val="hr-HR" w:eastAsia="hr-HR" w:bidi="hr-HR"/>
      </w:rPr>
    </w:lvl>
    <w:lvl w:ilvl="2" w:tplc="710AEA60">
      <w:numFmt w:val="bullet"/>
      <w:lvlText w:val="•"/>
      <w:lvlJc w:val="left"/>
      <w:pPr>
        <w:ind w:left="1916" w:hanging="269"/>
      </w:pPr>
      <w:rPr>
        <w:lang w:val="hr-HR" w:eastAsia="hr-HR" w:bidi="hr-HR"/>
      </w:rPr>
    </w:lvl>
    <w:lvl w:ilvl="3" w:tplc="FC3294B2">
      <w:numFmt w:val="bullet"/>
      <w:lvlText w:val="•"/>
      <w:lvlJc w:val="left"/>
      <w:pPr>
        <w:ind w:left="2794" w:hanging="269"/>
      </w:pPr>
      <w:rPr>
        <w:lang w:val="hr-HR" w:eastAsia="hr-HR" w:bidi="hr-HR"/>
      </w:rPr>
    </w:lvl>
    <w:lvl w:ilvl="4" w:tplc="EDF68700">
      <w:numFmt w:val="bullet"/>
      <w:lvlText w:val="•"/>
      <w:lvlJc w:val="left"/>
      <w:pPr>
        <w:ind w:left="3672" w:hanging="269"/>
      </w:pPr>
      <w:rPr>
        <w:lang w:val="hr-HR" w:eastAsia="hr-HR" w:bidi="hr-HR"/>
      </w:rPr>
    </w:lvl>
    <w:lvl w:ilvl="5" w:tplc="94063002">
      <w:numFmt w:val="bullet"/>
      <w:lvlText w:val="•"/>
      <w:lvlJc w:val="left"/>
      <w:pPr>
        <w:ind w:left="4550" w:hanging="269"/>
      </w:pPr>
      <w:rPr>
        <w:lang w:val="hr-HR" w:eastAsia="hr-HR" w:bidi="hr-HR"/>
      </w:rPr>
    </w:lvl>
    <w:lvl w:ilvl="6" w:tplc="479A3F22">
      <w:numFmt w:val="bullet"/>
      <w:lvlText w:val="•"/>
      <w:lvlJc w:val="left"/>
      <w:pPr>
        <w:ind w:left="5428" w:hanging="269"/>
      </w:pPr>
      <w:rPr>
        <w:lang w:val="hr-HR" w:eastAsia="hr-HR" w:bidi="hr-HR"/>
      </w:rPr>
    </w:lvl>
    <w:lvl w:ilvl="7" w:tplc="629EC600">
      <w:numFmt w:val="bullet"/>
      <w:lvlText w:val="•"/>
      <w:lvlJc w:val="left"/>
      <w:pPr>
        <w:ind w:left="6306" w:hanging="269"/>
      </w:pPr>
      <w:rPr>
        <w:lang w:val="hr-HR" w:eastAsia="hr-HR" w:bidi="hr-HR"/>
      </w:rPr>
    </w:lvl>
    <w:lvl w:ilvl="8" w:tplc="60F64A54">
      <w:numFmt w:val="bullet"/>
      <w:lvlText w:val="•"/>
      <w:lvlJc w:val="left"/>
      <w:pPr>
        <w:ind w:left="7184" w:hanging="269"/>
      </w:pPr>
      <w:rPr>
        <w:lang w:val="hr-HR" w:eastAsia="hr-HR" w:bidi="hr-HR"/>
      </w:rPr>
    </w:lvl>
  </w:abstractNum>
  <w:abstractNum w:abstractNumId="2" w15:restartNumberingAfterBreak="0">
    <w:nsid w:val="33306423"/>
    <w:multiLevelType w:val="hybridMultilevel"/>
    <w:tmpl w:val="CC6A81D0"/>
    <w:lvl w:ilvl="0" w:tplc="9C3C3412">
      <w:start w:val="1"/>
      <w:numFmt w:val="decimal"/>
      <w:lvlText w:val="%1."/>
      <w:lvlJc w:val="left"/>
      <w:pPr>
        <w:ind w:left="880" w:hanging="720"/>
      </w:pPr>
      <w:rPr>
        <w:rFonts w:ascii="Arial" w:eastAsia="Arial" w:hAnsi="Arial" w:cs="Arial" w:hint="default"/>
        <w:spacing w:val="-3"/>
        <w:w w:val="100"/>
        <w:sz w:val="24"/>
        <w:szCs w:val="24"/>
        <w:lang w:val="hr-HR" w:eastAsia="hr-HR" w:bidi="hr-HR"/>
      </w:rPr>
    </w:lvl>
    <w:lvl w:ilvl="1" w:tplc="F0F46D72">
      <w:numFmt w:val="bullet"/>
      <w:lvlText w:val="•"/>
      <w:lvlJc w:val="left"/>
      <w:pPr>
        <w:ind w:left="1686" w:hanging="720"/>
      </w:pPr>
      <w:rPr>
        <w:lang w:val="hr-HR" w:eastAsia="hr-HR" w:bidi="hr-HR"/>
      </w:rPr>
    </w:lvl>
    <w:lvl w:ilvl="2" w:tplc="45A8C320">
      <w:numFmt w:val="bullet"/>
      <w:lvlText w:val="•"/>
      <w:lvlJc w:val="left"/>
      <w:pPr>
        <w:ind w:left="2492" w:hanging="720"/>
      </w:pPr>
      <w:rPr>
        <w:lang w:val="hr-HR" w:eastAsia="hr-HR" w:bidi="hr-HR"/>
      </w:rPr>
    </w:lvl>
    <w:lvl w:ilvl="3" w:tplc="3D3A5828">
      <w:numFmt w:val="bullet"/>
      <w:lvlText w:val="•"/>
      <w:lvlJc w:val="left"/>
      <w:pPr>
        <w:ind w:left="3298" w:hanging="720"/>
      </w:pPr>
      <w:rPr>
        <w:lang w:val="hr-HR" w:eastAsia="hr-HR" w:bidi="hr-HR"/>
      </w:rPr>
    </w:lvl>
    <w:lvl w:ilvl="4" w:tplc="7C64A7BC">
      <w:numFmt w:val="bullet"/>
      <w:lvlText w:val="•"/>
      <w:lvlJc w:val="left"/>
      <w:pPr>
        <w:ind w:left="4104" w:hanging="720"/>
      </w:pPr>
      <w:rPr>
        <w:lang w:val="hr-HR" w:eastAsia="hr-HR" w:bidi="hr-HR"/>
      </w:rPr>
    </w:lvl>
    <w:lvl w:ilvl="5" w:tplc="84E6E388">
      <w:numFmt w:val="bullet"/>
      <w:lvlText w:val="•"/>
      <w:lvlJc w:val="left"/>
      <w:pPr>
        <w:ind w:left="4910" w:hanging="720"/>
      </w:pPr>
      <w:rPr>
        <w:lang w:val="hr-HR" w:eastAsia="hr-HR" w:bidi="hr-HR"/>
      </w:rPr>
    </w:lvl>
    <w:lvl w:ilvl="6" w:tplc="5F90794A">
      <w:numFmt w:val="bullet"/>
      <w:lvlText w:val="•"/>
      <w:lvlJc w:val="left"/>
      <w:pPr>
        <w:ind w:left="5716" w:hanging="720"/>
      </w:pPr>
      <w:rPr>
        <w:lang w:val="hr-HR" w:eastAsia="hr-HR" w:bidi="hr-HR"/>
      </w:rPr>
    </w:lvl>
    <w:lvl w:ilvl="7" w:tplc="88EC3B4E">
      <w:numFmt w:val="bullet"/>
      <w:lvlText w:val="•"/>
      <w:lvlJc w:val="left"/>
      <w:pPr>
        <w:ind w:left="6522" w:hanging="720"/>
      </w:pPr>
      <w:rPr>
        <w:lang w:val="hr-HR" w:eastAsia="hr-HR" w:bidi="hr-HR"/>
      </w:rPr>
    </w:lvl>
    <w:lvl w:ilvl="8" w:tplc="90B4CF8C">
      <w:numFmt w:val="bullet"/>
      <w:lvlText w:val="•"/>
      <w:lvlJc w:val="left"/>
      <w:pPr>
        <w:ind w:left="7328" w:hanging="720"/>
      </w:pPr>
      <w:rPr>
        <w:lang w:val="hr-HR" w:eastAsia="hr-HR" w:bidi="hr-HR"/>
      </w:rPr>
    </w:lvl>
  </w:abstractNum>
  <w:abstractNum w:abstractNumId="3" w15:restartNumberingAfterBreak="0">
    <w:nsid w:val="47A67FDB"/>
    <w:multiLevelType w:val="hybridMultilevel"/>
    <w:tmpl w:val="C6345F6E"/>
    <w:lvl w:ilvl="0" w:tplc="EC94A0F8">
      <w:start w:val="1"/>
      <w:numFmt w:val="upp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163B9"/>
    <w:multiLevelType w:val="hybridMultilevel"/>
    <w:tmpl w:val="F2542840"/>
    <w:lvl w:ilvl="0" w:tplc="A4B8BAFA">
      <w:start w:val="1"/>
      <w:numFmt w:val="upperRoman"/>
      <w:lvlText w:val="%1"/>
      <w:lvlJc w:val="left"/>
      <w:pPr>
        <w:ind w:left="880" w:hanging="720"/>
      </w:pPr>
      <w:rPr>
        <w:rFonts w:ascii="Arial" w:eastAsia="Arial" w:hAnsi="Arial" w:cs="Arial" w:hint="default"/>
        <w:spacing w:val="-2"/>
        <w:w w:val="100"/>
        <w:sz w:val="24"/>
        <w:szCs w:val="24"/>
        <w:lang w:val="hr-HR" w:eastAsia="hr-HR" w:bidi="hr-HR"/>
      </w:rPr>
    </w:lvl>
    <w:lvl w:ilvl="1" w:tplc="BA84D366">
      <w:numFmt w:val="bullet"/>
      <w:lvlText w:val="•"/>
      <w:lvlJc w:val="left"/>
      <w:pPr>
        <w:ind w:left="1686" w:hanging="720"/>
      </w:pPr>
      <w:rPr>
        <w:lang w:val="hr-HR" w:eastAsia="hr-HR" w:bidi="hr-HR"/>
      </w:rPr>
    </w:lvl>
    <w:lvl w:ilvl="2" w:tplc="7AB25B9E">
      <w:numFmt w:val="bullet"/>
      <w:lvlText w:val="•"/>
      <w:lvlJc w:val="left"/>
      <w:pPr>
        <w:ind w:left="2492" w:hanging="720"/>
      </w:pPr>
      <w:rPr>
        <w:lang w:val="hr-HR" w:eastAsia="hr-HR" w:bidi="hr-HR"/>
      </w:rPr>
    </w:lvl>
    <w:lvl w:ilvl="3" w:tplc="2B8AAFBA">
      <w:numFmt w:val="bullet"/>
      <w:lvlText w:val="•"/>
      <w:lvlJc w:val="left"/>
      <w:pPr>
        <w:ind w:left="3298" w:hanging="720"/>
      </w:pPr>
      <w:rPr>
        <w:lang w:val="hr-HR" w:eastAsia="hr-HR" w:bidi="hr-HR"/>
      </w:rPr>
    </w:lvl>
    <w:lvl w:ilvl="4" w:tplc="EB6C0CAC">
      <w:numFmt w:val="bullet"/>
      <w:lvlText w:val="•"/>
      <w:lvlJc w:val="left"/>
      <w:pPr>
        <w:ind w:left="4104" w:hanging="720"/>
      </w:pPr>
      <w:rPr>
        <w:lang w:val="hr-HR" w:eastAsia="hr-HR" w:bidi="hr-HR"/>
      </w:rPr>
    </w:lvl>
    <w:lvl w:ilvl="5" w:tplc="85348B12">
      <w:numFmt w:val="bullet"/>
      <w:lvlText w:val="•"/>
      <w:lvlJc w:val="left"/>
      <w:pPr>
        <w:ind w:left="4910" w:hanging="720"/>
      </w:pPr>
      <w:rPr>
        <w:lang w:val="hr-HR" w:eastAsia="hr-HR" w:bidi="hr-HR"/>
      </w:rPr>
    </w:lvl>
    <w:lvl w:ilvl="6" w:tplc="C15C70BC">
      <w:numFmt w:val="bullet"/>
      <w:lvlText w:val="•"/>
      <w:lvlJc w:val="left"/>
      <w:pPr>
        <w:ind w:left="5716" w:hanging="720"/>
      </w:pPr>
      <w:rPr>
        <w:lang w:val="hr-HR" w:eastAsia="hr-HR" w:bidi="hr-HR"/>
      </w:rPr>
    </w:lvl>
    <w:lvl w:ilvl="7" w:tplc="69B815D6">
      <w:numFmt w:val="bullet"/>
      <w:lvlText w:val="•"/>
      <w:lvlJc w:val="left"/>
      <w:pPr>
        <w:ind w:left="6522" w:hanging="720"/>
      </w:pPr>
      <w:rPr>
        <w:lang w:val="hr-HR" w:eastAsia="hr-HR" w:bidi="hr-HR"/>
      </w:rPr>
    </w:lvl>
    <w:lvl w:ilvl="8" w:tplc="2398D974">
      <w:numFmt w:val="bullet"/>
      <w:lvlText w:val="•"/>
      <w:lvlJc w:val="left"/>
      <w:pPr>
        <w:ind w:left="7328" w:hanging="720"/>
      </w:pPr>
      <w:rPr>
        <w:lang w:val="hr-HR" w:eastAsia="hr-HR" w:bidi="hr-HR"/>
      </w:rPr>
    </w:lvl>
  </w:abstractNum>
  <w:abstractNum w:abstractNumId="5" w15:restartNumberingAfterBreak="0">
    <w:nsid w:val="71CB40AB"/>
    <w:multiLevelType w:val="hybridMultilevel"/>
    <w:tmpl w:val="53BA635A"/>
    <w:lvl w:ilvl="0" w:tplc="F06CF4F0">
      <w:start w:val="1"/>
      <w:numFmt w:val="decimal"/>
      <w:lvlText w:val="%1."/>
      <w:lvlJc w:val="left"/>
      <w:pPr>
        <w:ind w:left="306" w:hanging="269"/>
      </w:pPr>
      <w:rPr>
        <w:rFonts w:ascii="Arial" w:eastAsia="Arial" w:hAnsi="Arial" w:cs="Arial" w:hint="default"/>
        <w:w w:val="100"/>
        <w:sz w:val="24"/>
        <w:szCs w:val="24"/>
        <w:lang w:val="hr-HR" w:eastAsia="hr-HR" w:bidi="hr-HR"/>
      </w:rPr>
    </w:lvl>
    <w:lvl w:ilvl="1" w:tplc="2E76DF06">
      <w:start w:val="1"/>
      <w:numFmt w:val="decimal"/>
      <w:lvlText w:val="%2."/>
      <w:lvlJc w:val="left"/>
      <w:pPr>
        <w:ind w:left="880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hr-HR" w:eastAsia="hr-HR" w:bidi="hr-HR"/>
      </w:rPr>
    </w:lvl>
    <w:lvl w:ilvl="2" w:tplc="87C4F600">
      <w:numFmt w:val="bullet"/>
      <w:lvlText w:val="•"/>
      <w:lvlJc w:val="left"/>
      <w:pPr>
        <w:ind w:left="1681" w:hanging="360"/>
      </w:pPr>
      <w:rPr>
        <w:lang w:val="hr-HR" w:eastAsia="hr-HR" w:bidi="hr-HR"/>
      </w:rPr>
    </w:lvl>
    <w:lvl w:ilvl="3" w:tplc="21F881EE">
      <w:numFmt w:val="bullet"/>
      <w:lvlText w:val="•"/>
      <w:lvlJc w:val="left"/>
      <w:pPr>
        <w:ind w:left="2483" w:hanging="360"/>
      </w:pPr>
      <w:rPr>
        <w:lang w:val="hr-HR" w:eastAsia="hr-HR" w:bidi="hr-HR"/>
      </w:rPr>
    </w:lvl>
    <w:lvl w:ilvl="4" w:tplc="E8C2DE24">
      <w:numFmt w:val="bullet"/>
      <w:lvlText w:val="•"/>
      <w:lvlJc w:val="left"/>
      <w:pPr>
        <w:ind w:left="3285" w:hanging="360"/>
      </w:pPr>
      <w:rPr>
        <w:lang w:val="hr-HR" w:eastAsia="hr-HR" w:bidi="hr-HR"/>
      </w:rPr>
    </w:lvl>
    <w:lvl w:ilvl="5" w:tplc="B18E2332">
      <w:numFmt w:val="bullet"/>
      <w:lvlText w:val="•"/>
      <w:lvlJc w:val="left"/>
      <w:pPr>
        <w:ind w:left="4087" w:hanging="360"/>
      </w:pPr>
      <w:rPr>
        <w:lang w:val="hr-HR" w:eastAsia="hr-HR" w:bidi="hr-HR"/>
      </w:rPr>
    </w:lvl>
    <w:lvl w:ilvl="6" w:tplc="773005C8">
      <w:numFmt w:val="bullet"/>
      <w:lvlText w:val="•"/>
      <w:lvlJc w:val="left"/>
      <w:pPr>
        <w:ind w:left="4889" w:hanging="360"/>
      </w:pPr>
      <w:rPr>
        <w:lang w:val="hr-HR" w:eastAsia="hr-HR" w:bidi="hr-HR"/>
      </w:rPr>
    </w:lvl>
    <w:lvl w:ilvl="7" w:tplc="43C20098">
      <w:numFmt w:val="bullet"/>
      <w:lvlText w:val="•"/>
      <w:lvlJc w:val="left"/>
      <w:pPr>
        <w:ind w:left="5691" w:hanging="360"/>
      </w:pPr>
      <w:rPr>
        <w:lang w:val="hr-HR" w:eastAsia="hr-HR" w:bidi="hr-HR"/>
      </w:rPr>
    </w:lvl>
    <w:lvl w:ilvl="8" w:tplc="23142192">
      <w:numFmt w:val="bullet"/>
      <w:lvlText w:val="•"/>
      <w:lvlJc w:val="left"/>
      <w:pPr>
        <w:ind w:left="6493" w:hanging="360"/>
      </w:pPr>
      <w:rPr>
        <w:lang w:val="hr-HR" w:eastAsia="hr-HR" w:bidi="hr-HR"/>
      </w:rPr>
    </w:lvl>
  </w:abstractNum>
  <w:abstractNum w:abstractNumId="6" w15:restartNumberingAfterBreak="0">
    <w:nsid w:val="76806AE8"/>
    <w:multiLevelType w:val="hybridMultilevel"/>
    <w:tmpl w:val="1130CECC"/>
    <w:lvl w:ilvl="0" w:tplc="F092A808">
      <w:start w:val="1"/>
      <w:numFmt w:val="decimal"/>
      <w:lvlText w:val="%1."/>
      <w:lvlJc w:val="left"/>
      <w:pPr>
        <w:ind w:left="880" w:hanging="720"/>
      </w:pPr>
      <w:rPr>
        <w:rFonts w:ascii="Arial" w:eastAsia="Arial" w:hAnsi="Arial" w:cs="Arial" w:hint="default"/>
        <w:spacing w:val="-3"/>
        <w:w w:val="100"/>
        <w:sz w:val="24"/>
        <w:szCs w:val="24"/>
        <w:lang w:val="hr-HR" w:eastAsia="hr-HR" w:bidi="hr-HR"/>
      </w:rPr>
    </w:lvl>
    <w:lvl w:ilvl="1" w:tplc="B3683892">
      <w:numFmt w:val="bullet"/>
      <w:lvlText w:val="•"/>
      <w:lvlJc w:val="left"/>
      <w:pPr>
        <w:ind w:left="1686" w:hanging="720"/>
      </w:pPr>
      <w:rPr>
        <w:lang w:val="hr-HR" w:eastAsia="hr-HR" w:bidi="hr-HR"/>
      </w:rPr>
    </w:lvl>
    <w:lvl w:ilvl="2" w:tplc="9C7CD058">
      <w:numFmt w:val="bullet"/>
      <w:lvlText w:val="•"/>
      <w:lvlJc w:val="left"/>
      <w:pPr>
        <w:ind w:left="2492" w:hanging="720"/>
      </w:pPr>
      <w:rPr>
        <w:lang w:val="hr-HR" w:eastAsia="hr-HR" w:bidi="hr-HR"/>
      </w:rPr>
    </w:lvl>
    <w:lvl w:ilvl="3" w:tplc="508EC848">
      <w:numFmt w:val="bullet"/>
      <w:lvlText w:val="•"/>
      <w:lvlJc w:val="left"/>
      <w:pPr>
        <w:ind w:left="3298" w:hanging="720"/>
      </w:pPr>
      <w:rPr>
        <w:lang w:val="hr-HR" w:eastAsia="hr-HR" w:bidi="hr-HR"/>
      </w:rPr>
    </w:lvl>
    <w:lvl w:ilvl="4" w:tplc="E6ECB0C6">
      <w:numFmt w:val="bullet"/>
      <w:lvlText w:val="•"/>
      <w:lvlJc w:val="left"/>
      <w:pPr>
        <w:ind w:left="4104" w:hanging="720"/>
      </w:pPr>
      <w:rPr>
        <w:lang w:val="hr-HR" w:eastAsia="hr-HR" w:bidi="hr-HR"/>
      </w:rPr>
    </w:lvl>
    <w:lvl w:ilvl="5" w:tplc="1A1038A8">
      <w:numFmt w:val="bullet"/>
      <w:lvlText w:val="•"/>
      <w:lvlJc w:val="left"/>
      <w:pPr>
        <w:ind w:left="4910" w:hanging="720"/>
      </w:pPr>
      <w:rPr>
        <w:lang w:val="hr-HR" w:eastAsia="hr-HR" w:bidi="hr-HR"/>
      </w:rPr>
    </w:lvl>
    <w:lvl w:ilvl="6" w:tplc="DF88E71C">
      <w:numFmt w:val="bullet"/>
      <w:lvlText w:val="•"/>
      <w:lvlJc w:val="left"/>
      <w:pPr>
        <w:ind w:left="5716" w:hanging="720"/>
      </w:pPr>
      <w:rPr>
        <w:lang w:val="hr-HR" w:eastAsia="hr-HR" w:bidi="hr-HR"/>
      </w:rPr>
    </w:lvl>
    <w:lvl w:ilvl="7" w:tplc="D7CAEC9C">
      <w:numFmt w:val="bullet"/>
      <w:lvlText w:val="•"/>
      <w:lvlJc w:val="left"/>
      <w:pPr>
        <w:ind w:left="6522" w:hanging="720"/>
      </w:pPr>
      <w:rPr>
        <w:lang w:val="hr-HR" w:eastAsia="hr-HR" w:bidi="hr-HR"/>
      </w:rPr>
    </w:lvl>
    <w:lvl w:ilvl="8" w:tplc="B9CEB71A">
      <w:numFmt w:val="bullet"/>
      <w:lvlText w:val="•"/>
      <w:lvlJc w:val="left"/>
      <w:pPr>
        <w:ind w:left="7328" w:hanging="720"/>
      </w:pPr>
      <w:rPr>
        <w:lang w:val="hr-HR" w:eastAsia="hr-HR" w:bidi="hr-HR"/>
      </w:rPr>
    </w:lvl>
  </w:abstractNum>
  <w:abstractNum w:abstractNumId="7" w15:restartNumberingAfterBreak="0">
    <w:nsid w:val="7EF56175"/>
    <w:multiLevelType w:val="hybridMultilevel"/>
    <w:tmpl w:val="06449EBC"/>
    <w:lvl w:ilvl="0" w:tplc="F8A43ADC">
      <w:start w:val="1"/>
      <w:numFmt w:val="bullet"/>
      <w:lvlText w:val="–"/>
      <w:lvlJc w:val="left"/>
      <w:pPr>
        <w:ind w:left="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32FA8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F8D8A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0EAD4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FAC9D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F428B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B048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A419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CED40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4C5"/>
    <w:rsid w:val="00053AF5"/>
    <w:rsid w:val="001B0519"/>
    <w:rsid w:val="001F0F7D"/>
    <w:rsid w:val="002365A6"/>
    <w:rsid w:val="00236618"/>
    <w:rsid w:val="002C4C88"/>
    <w:rsid w:val="002F7260"/>
    <w:rsid w:val="00311A32"/>
    <w:rsid w:val="00334401"/>
    <w:rsid w:val="003B1D2E"/>
    <w:rsid w:val="003C137D"/>
    <w:rsid w:val="00403BD7"/>
    <w:rsid w:val="004467B9"/>
    <w:rsid w:val="00466B5D"/>
    <w:rsid w:val="004B324D"/>
    <w:rsid w:val="004C48C4"/>
    <w:rsid w:val="00503ABF"/>
    <w:rsid w:val="005E185D"/>
    <w:rsid w:val="005E7C61"/>
    <w:rsid w:val="007038E3"/>
    <w:rsid w:val="007E4114"/>
    <w:rsid w:val="00800109"/>
    <w:rsid w:val="00856B40"/>
    <w:rsid w:val="008571E6"/>
    <w:rsid w:val="008A34E9"/>
    <w:rsid w:val="009634C5"/>
    <w:rsid w:val="009A583B"/>
    <w:rsid w:val="009D1982"/>
    <w:rsid w:val="00AB485B"/>
    <w:rsid w:val="00AB656C"/>
    <w:rsid w:val="00AD54DB"/>
    <w:rsid w:val="00B24E52"/>
    <w:rsid w:val="00B54D25"/>
    <w:rsid w:val="00C05302"/>
    <w:rsid w:val="00D14EAA"/>
    <w:rsid w:val="00D97BB7"/>
    <w:rsid w:val="00DA270A"/>
    <w:rsid w:val="00EB1711"/>
    <w:rsid w:val="00EE5607"/>
    <w:rsid w:val="00F3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CA682"/>
  <w15:chartTrackingRefBased/>
  <w15:docId w15:val="{C507E9F4-EC0D-4856-BAB0-14ED1587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7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hr-HR" w:bidi="hr-HR"/>
    </w:rPr>
  </w:style>
  <w:style w:type="paragraph" w:styleId="Naslov1">
    <w:name w:val="heading 1"/>
    <w:basedOn w:val="Normal"/>
    <w:link w:val="Naslov1Char"/>
    <w:uiPriority w:val="9"/>
    <w:qFormat/>
    <w:rsid w:val="00DA270A"/>
    <w:pPr>
      <w:ind w:left="288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A270A"/>
    <w:rPr>
      <w:rFonts w:ascii="Arial" w:eastAsia="Arial" w:hAnsi="Arial" w:cs="Arial"/>
      <w:b/>
      <w:bCs/>
      <w:sz w:val="24"/>
      <w:szCs w:val="24"/>
      <w:lang w:eastAsia="hr-HR" w:bidi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DA270A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DA270A"/>
    <w:rPr>
      <w:rFonts w:ascii="Arial" w:eastAsia="Arial" w:hAnsi="Arial" w:cs="Arial"/>
      <w:sz w:val="24"/>
      <w:szCs w:val="24"/>
      <w:lang w:eastAsia="hr-HR" w:bidi="hr-HR"/>
    </w:rPr>
  </w:style>
  <w:style w:type="paragraph" w:styleId="Odlomakpopisa">
    <w:name w:val="List Paragraph"/>
    <w:basedOn w:val="Normal"/>
    <w:uiPriority w:val="1"/>
    <w:qFormat/>
    <w:rsid w:val="00DA270A"/>
    <w:pPr>
      <w:ind w:left="880" w:hanging="720"/>
    </w:pPr>
  </w:style>
  <w:style w:type="paragraph" w:customStyle="1" w:styleId="TableParagraph">
    <w:name w:val="Table Paragraph"/>
    <w:basedOn w:val="Normal"/>
    <w:uiPriority w:val="1"/>
    <w:qFormat/>
    <w:rsid w:val="00DA270A"/>
    <w:pPr>
      <w:spacing w:line="252" w:lineRule="exact"/>
    </w:pPr>
  </w:style>
  <w:style w:type="table" w:customStyle="1" w:styleId="TableNormal">
    <w:name w:val="Table Normal"/>
    <w:uiPriority w:val="2"/>
    <w:semiHidden/>
    <w:qFormat/>
    <w:rsid w:val="00DA270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051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0519"/>
    <w:rPr>
      <w:rFonts w:ascii="Segoe UI" w:eastAsia="Arial" w:hAnsi="Segoe UI" w:cs="Segoe UI"/>
      <w:sz w:val="18"/>
      <w:szCs w:val="18"/>
      <w:lang w:eastAsia="hr-HR" w:bidi="hr-HR"/>
    </w:rPr>
  </w:style>
  <w:style w:type="paragraph" w:styleId="Zaglavlje">
    <w:name w:val="header"/>
    <w:basedOn w:val="Normal"/>
    <w:link w:val="ZaglavljeChar"/>
    <w:uiPriority w:val="99"/>
    <w:unhideWhenUsed/>
    <w:rsid w:val="002F7260"/>
    <w:pPr>
      <w:widowControl/>
      <w:tabs>
        <w:tab w:val="center" w:pos="4703"/>
        <w:tab w:val="right" w:pos="9406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2F7260"/>
    <w:rPr>
      <w:rFonts w:ascii="Times New Roman" w:eastAsia="Times New Roman" w:hAnsi="Times New Roman" w:cs="Times New Roman"/>
      <w:sz w:val="20"/>
      <w:szCs w:val="20"/>
      <w:lang w:eastAsia="hr-HR"/>
    </w:rPr>
  </w:style>
  <w:style w:type="table" w:customStyle="1" w:styleId="TableGrid">
    <w:name w:val="TableGrid"/>
    <w:rsid w:val="004467B9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proreda">
    <w:name w:val="No Spacing"/>
    <w:uiPriority w:val="1"/>
    <w:qFormat/>
    <w:rsid w:val="007E411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hr-HR" w:bidi="hr-HR"/>
    </w:rPr>
  </w:style>
  <w:style w:type="paragraph" w:styleId="Podnoje">
    <w:name w:val="footer"/>
    <w:basedOn w:val="Normal"/>
    <w:link w:val="PodnojeChar"/>
    <w:uiPriority w:val="99"/>
    <w:unhideWhenUsed/>
    <w:rsid w:val="005E185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E185D"/>
    <w:rPr>
      <w:rFonts w:ascii="Arial" w:eastAsia="Arial" w:hAnsi="Arial" w:cs="Arial"/>
      <w:lang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BELICA</dc:creator>
  <cp:keywords/>
  <dc:description/>
  <cp:lastModifiedBy>Općina Podturen</cp:lastModifiedBy>
  <cp:revision>2</cp:revision>
  <cp:lastPrinted>2019-11-27T08:50:00Z</cp:lastPrinted>
  <dcterms:created xsi:type="dcterms:W3CDTF">2024-04-18T07:43:00Z</dcterms:created>
  <dcterms:modified xsi:type="dcterms:W3CDTF">2024-04-18T07:43:00Z</dcterms:modified>
</cp:coreProperties>
</file>